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Start w:id="1" w:name="_GoBack"/>
      <w:bookmarkEnd w:id="0"/>
      <w:bookmarkEnd w:id="1"/>
      <w:r w:rsidRPr="00D6197F">
        <w:rPr>
          <w:rFonts w:ascii="Times New Roman" w:hAnsi="Times New Roman" w:cs="Times New Roman"/>
        </w:rPr>
        <w:t>Invitation for Proposals (to be issued by UNFPA)</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666229" w14:paraId="28C7047A" w14:textId="77777777">
        <w:tc>
          <w:tcPr>
            <w:tcW w:w="9375" w:type="dxa"/>
          </w:tcPr>
          <w:p w14:paraId="0492CE0F" w14:textId="7ED5C1E8" w:rsidR="00414DD8" w:rsidRPr="00990CC9" w:rsidRDefault="00CA4358" w:rsidP="00414DD8">
            <w:pPr>
              <w:contextualSpacing w:val="0"/>
              <w:rPr>
                <w:rFonts w:ascii="Times New Roman" w:hAnsi="Times New Roman" w:cs="Times New Roman"/>
                <w:sz w:val="24"/>
                <w:szCs w:val="24"/>
              </w:rPr>
            </w:pPr>
            <w:r w:rsidRPr="00990CC9">
              <w:rPr>
                <w:rFonts w:ascii="Times New Roman" w:hAnsi="Times New Roman" w:cs="Times New Roman"/>
                <w:color w:val="auto"/>
                <w:sz w:val="24"/>
                <w:szCs w:val="24"/>
              </w:rPr>
              <w:t>UNFPA, United Nations Population Fund, an international development agency, invite</w:t>
            </w:r>
            <w:r w:rsidR="008348E8" w:rsidRPr="00990CC9">
              <w:rPr>
                <w:rFonts w:ascii="Times New Roman" w:hAnsi="Times New Roman" w:cs="Times New Roman"/>
                <w:color w:val="auto"/>
                <w:sz w:val="24"/>
                <w:szCs w:val="24"/>
              </w:rPr>
              <w:t>s</w:t>
            </w:r>
            <w:r w:rsidRPr="00990CC9">
              <w:rPr>
                <w:rFonts w:ascii="Times New Roman" w:hAnsi="Times New Roman" w:cs="Times New Roman"/>
                <w:color w:val="auto"/>
                <w:sz w:val="24"/>
                <w:szCs w:val="24"/>
              </w:rPr>
              <w:t xml:space="preserve"> qualified </w:t>
            </w:r>
            <w:r w:rsidR="008348E8" w:rsidRPr="00990CC9">
              <w:rPr>
                <w:rFonts w:ascii="Times New Roman" w:hAnsi="Times New Roman" w:cs="Times New Roman"/>
                <w:color w:val="auto"/>
                <w:sz w:val="24"/>
                <w:szCs w:val="24"/>
              </w:rPr>
              <w:t>organization</w:t>
            </w:r>
            <w:r w:rsidR="00673215" w:rsidRPr="00990CC9">
              <w:rPr>
                <w:rFonts w:ascii="Times New Roman" w:hAnsi="Times New Roman" w:cs="Times New Roman"/>
                <w:color w:val="auto"/>
                <w:sz w:val="24"/>
                <w:szCs w:val="24"/>
              </w:rPr>
              <w:t xml:space="preserve">s to submit proposals </w:t>
            </w:r>
            <w:r w:rsidR="00990CC9" w:rsidRPr="00CB43DF">
              <w:rPr>
                <w:rFonts w:ascii="Times New Roman" w:hAnsi="Times New Roman" w:cs="Times New Roman"/>
                <w:color w:val="auto"/>
                <w:sz w:val="24"/>
                <w:szCs w:val="24"/>
              </w:rPr>
              <w:t>for</w:t>
            </w:r>
            <w:r w:rsidR="00990CC9" w:rsidRPr="00CB43DF">
              <w:rPr>
                <w:rFonts w:ascii="Times New Roman" w:hAnsi="Times New Roman" w:cs="Times New Roman"/>
                <w:sz w:val="24"/>
                <w:szCs w:val="24"/>
                <w:shd w:val="clear" w:color="auto" w:fill="FFFFFF"/>
              </w:rPr>
              <w:t> </w:t>
            </w:r>
            <w:r w:rsidR="00867F78" w:rsidRPr="00CB43DF">
              <w:rPr>
                <w:rFonts w:ascii="Times New Roman" w:hAnsi="Times New Roman" w:cs="Times New Roman"/>
                <w:b/>
                <w:bCs/>
                <w:sz w:val="24"/>
                <w:szCs w:val="24"/>
                <w:shd w:val="clear" w:color="auto" w:fill="FFFFFF"/>
              </w:rPr>
              <w:t>providing technical support</w:t>
            </w:r>
            <w:r w:rsidR="00B20806" w:rsidRPr="00CB43DF">
              <w:rPr>
                <w:rFonts w:ascii="Times New Roman" w:hAnsi="Times New Roman" w:cs="Times New Roman"/>
                <w:b/>
                <w:bCs/>
                <w:sz w:val="24"/>
                <w:szCs w:val="24"/>
                <w:shd w:val="clear" w:color="auto" w:fill="FFFFFF"/>
              </w:rPr>
              <w:t xml:space="preserve"> to UNFPA Thailand</w:t>
            </w:r>
            <w:r w:rsidR="00867F78" w:rsidRPr="00CB43DF">
              <w:rPr>
                <w:rFonts w:ascii="Times New Roman" w:hAnsi="Times New Roman" w:cs="Times New Roman"/>
                <w:b/>
                <w:bCs/>
                <w:sz w:val="24"/>
                <w:szCs w:val="24"/>
                <w:shd w:val="clear" w:color="auto" w:fill="FFFFFF"/>
              </w:rPr>
              <w:t xml:space="preserve"> on youth sexual reproductive health &amp; rights </w:t>
            </w:r>
            <w:r w:rsidR="00B20806" w:rsidRPr="00CB43DF">
              <w:rPr>
                <w:rFonts w:ascii="Times New Roman" w:hAnsi="Times New Roman" w:cs="Times New Roman"/>
                <w:b/>
                <w:bCs/>
                <w:sz w:val="24"/>
                <w:szCs w:val="24"/>
                <w:shd w:val="clear" w:color="auto" w:fill="FFFFFF"/>
              </w:rPr>
              <w:t>(YSRH&amp;R) for general youth and youth with disabilities</w:t>
            </w:r>
            <w:r w:rsidR="00867F78" w:rsidRPr="00CB43DF">
              <w:rPr>
                <w:rFonts w:ascii="Times New Roman" w:hAnsi="Times New Roman" w:cs="Times New Roman"/>
                <w:b/>
                <w:bCs/>
                <w:sz w:val="24"/>
                <w:szCs w:val="24"/>
                <w:shd w:val="clear" w:color="auto" w:fill="FFFFFF"/>
              </w:rPr>
              <w:t>, and</w:t>
            </w:r>
            <w:r w:rsidR="00B20806" w:rsidRPr="00CB43DF">
              <w:rPr>
                <w:rFonts w:ascii="Times New Roman" w:hAnsi="Times New Roman" w:cs="Times New Roman"/>
                <w:b/>
                <w:bCs/>
                <w:sz w:val="24"/>
                <w:szCs w:val="24"/>
                <w:shd w:val="clear" w:color="auto" w:fill="FFFFFF"/>
              </w:rPr>
              <w:t xml:space="preserve"> f</w:t>
            </w:r>
            <w:r w:rsidR="00867F78" w:rsidRPr="00CB43DF">
              <w:rPr>
                <w:rFonts w:ascii="Times New Roman" w:hAnsi="Times New Roman" w:cs="Times New Roman"/>
                <w:b/>
                <w:bCs/>
                <w:sz w:val="24"/>
                <w:szCs w:val="24"/>
                <w:shd w:val="clear" w:color="auto" w:fill="FFFFFF"/>
              </w:rPr>
              <w:t>acilita</w:t>
            </w:r>
            <w:r w:rsidR="00B20806" w:rsidRPr="00CB43DF">
              <w:rPr>
                <w:rFonts w:ascii="Times New Roman" w:hAnsi="Times New Roman" w:cs="Times New Roman"/>
                <w:b/>
                <w:bCs/>
                <w:sz w:val="24"/>
                <w:szCs w:val="24"/>
                <w:shd w:val="clear" w:color="auto" w:fill="FFFFFF"/>
              </w:rPr>
              <w:t xml:space="preserve">ting </w:t>
            </w:r>
            <w:r w:rsidR="00867F78" w:rsidRPr="00CB43DF">
              <w:rPr>
                <w:rFonts w:ascii="Times New Roman" w:hAnsi="Times New Roman" w:cs="Times New Roman"/>
                <w:b/>
                <w:bCs/>
                <w:sz w:val="24"/>
                <w:szCs w:val="24"/>
                <w:shd w:val="clear" w:color="auto" w:fill="FFFFFF"/>
              </w:rPr>
              <w:t xml:space="preserve">working with other </w:t>
            </w:r>
            <w:r w:rsidR="00B20806" w:rsidRPr="00CB43DF">
              <w:rPr>
                <w:rFonts w:ascii="Times New Roman" w:hAnsi="Times New Roman" w:cs="Times New Roman"/>
                <w:b/>
                <w:bCs/>
                <w:sz w:val="24"/>
                <w:szCs w:val="24"/>
                <w:shd w:val="clear" w:color="auto" w:fill="FFFFFF"/>
              </w:rPr>
              <w:t>related stakeholders</w:t>
            </w:r>
            <w:r w:rsidR="00867F78" w:rsidRPr="00CB43DF">
              <w:rPr>
                <w:rFonts w:ascii="Times New Roman" w:hAnsi="Times New Roman" w:cs="Times New Roman"/>
                <w:b/>
                <w:bCs/>
                <w:sz w:val="24"/>
                <w:szCs w:val="24"/>
                <w:shd w:val="clear" w:color="auto" w:fill="FFFFFF"/>
              </w:rPr>
              <w:t xml:space="preserve"> including</w:t>
            </w:r>
            <w:r w:rsidR="00B20806" w:rsidRPr="00CB43DF">
              <w:rPr>
                <w:rFonts w:ascii="Times New Roman" w:hAnsi="Times New Roman" w:cs="Times New Roman"/>
                <w:b/>
                <w:bCs/>
                <w:sz w:val="24"/>
                <w:szCs w:val="24"/>
                <w:shd w:val="clear" w:color="auto" w:fill="FFFFFF"/>
              </w:rPr>
              <w:t xml:space="preserve"> government,</w:t>
            </w:r>
            <w:r w:rsidR="00867F78" w:rsidRPr="00CB43DF">
              <w:rPr>
                <w:rFonts w:ascii="Times New Roman" w:hAnsi="Times New Roman" w:cs="Times New Roman"/>
                <w:b/>
                <w:bCs/>
                <w:sz w:val="24"/>
                <w:szCs w:val="24"/>
                <w:shd w:val="clear" w:color="auto" w:fill="FFFFFF"/>
              </w:rPr>
              <w:t xml:space="preserve"> private sectors and CSOs.</w:t>
            </w:r>
            <w:r w:rsidR="00867F78">
              <w:rPr>
                <w:rFonts w:ascii="Times New Roman" w:hAnsi="Times New Roman" w:cs="Times New Roman"/>
                <w:b/>
                <w:bCs/>
                <w:sz w:val="24"/>
                <w:szCs w:val="24"/>
                <w:shd w:val="clear" w:color="auto" w:fill="FFFFFF"/>
              </w:rPr>
              <w:t xml:space="preserve"> </w:t>
            </w:r>
          </w:p>
          <w:p w14:paraId="183816C8" w14:textId="77777777" w:rsidR="00990CC9" w:rsidRDefault="00990CC9">
            <w:pPr>
              <w:contextualSpacing w:val="0"/>
              <w:rPr>
                <w:rFonts w:ascii="Times New Roman" w:hAnsi="Times New Roman" w:cs="Times New Roman"/>
                <w:sz w:val="24"/>
                <w:szCs w:val="24"/>
              </w:rPr>
            </w:pPr>
          </w:p>
          <w:p w14:paraId="627D7632" w14:textId="410BCCF0"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The purpose of the Invitation for Proposals is to identify eligible non-governmental organi</w:t>
            </w:r>
            <w:r w:rsidR="008348E8" w:rsidRPr="00666229">
              <w:rPr>
                <w:rFonts w:ascii="Times New Roman" w:hAnsi="Times New Roman" w:cs="Times New Roman"/>
                <w:sz w:val="24"/>
                <w:szCs w:val="24"/>
              </w:rPr>
              <w:t>z</w:t>
            </w:r>
            <w:r w:rsidRPr="00666229">
              <w:rPr>
                <w:rFonts w:ascii="Times New Roman" w:hAnsi="Times New Roman" w:cs="Times New Roman"/>
                <w:sz w:val="24"/>
                <w:szCs w:val="24"/>
              </w:rPr>
              <w:t xml:space="preserve">ations for prospective partnership with 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to support achievement of results outlined in the </w:t>
            </w:r>
            <w:r w:rsidR="00C47DEB" w:rsidRPr="00990CC9">
              <w:rPr>
                <w:rFonts w:ascii="Times New Roman" w:hAnsi="Times New Roman" w:cs="Times New Roman"/>
                <w:sz w:val="24"/>
                <w:szCs w:val="24"/>
                <w:shd w:val="clear" w:color="auto" w:fill="B7B7B7"/>
              </w:rPr>
              <w:t xml:space="preserve">Eleventh Country Programme Document </w:t>
            </w:r>
            <w:r w:rsidRPr="00990CC9">
              <w:rPr>
                <w:rFonts w:ascii="Times New Roman" w:hAnsi="Times New Roman" w:cs="Times New Roman"/>
                <w:sz w:val="24"/>
                <w:szCs w:val="24"/>
              </w:rPr>
              <w:t>or</w:t>
            </w:r>
            <w:r w:rsidRPr="00666229">
              <w:rPr>
                <w:rFonts w:ascii="Times New Roman" w:hAnsi="Times New Roman" w:cs="Times New Roman"/>
                <w:sz w:val="24"/>
                <w:szCs w:val="24"/>
              </w:rPr>
              <w:t xml:space="preserve"> section 1.3 below.</w:t>
            </w:r>
          </w:p>
          <w:p w14:paraId="022C419F" w14:textId="77777777" w:rsidR="00506017" w:rsidRPr="00666229" w:rsidRDefault="00506017">
            <w:pPr>
              <w:contextualSpacing w:val="0"/>
              <w:rPr>
                <w:rFonts w:ascii="Times New Roman" w:hAnsi="Times New Roman" w:cs="Times New Roman"/>
                <w:sz w:val="24"/>
                <w:szCs w:val="24"/>
              </w:rPr>
            </w:pPr>
          </w:p>
          <w:p w14:paraId="76DE21FD" w14:textId="7E42978E" w:rsidR="00506017" w:rsidRPr="00666229" w:rsidRDefault="008348E8">
            <w:pPr>
              <w:contextualSpacing w:val="0"/>
              <w:rPr>
                <w:rFonts w:ascii="Times New Roman" w:hAnsi="Times New Roman" w:cs="Times New Roman"/>
                <w:sz w:val="24"/>
                <w:szCs w:val="24"/>
              </w:rPr>
            </w:pPr>
            <w:r w:rsidRPr="00666229">
              <w:rPr>
                <w:rFonts w:ascii="Times New Roman" w:hAnsi="Times New Roman" w:cs="Times New Roman"/>
                <w:sz w:val="24"/>
                <w:szCs w:val="24"/>
              </w:rPr>
              <w:t>Organization</w:t>
            </w:r>
            <w:r w:rsidR="00CA4358" w:rsidRPr="00666229">
              <w:rPr>
                <w:rFonts w:ascii="Times New Roman" w:hAnsi="Times New Roman" w:cs="Times New Roman"/>
                <w:sz w:val="24"/>
                <w:szCs w:val="24"/>
              </w:rPr>
              <w:t>s that wish to participate in this Invitation for Proposals are requested to send their submission through email or mail clearly marked “NGO Invitation for Proposals” at the following address:</w:t>
            </w:r>
          </w:p>
          <w:p w14:paraId="42CACDB7" w14:textId="77777777" w:rsidR="00506017" w:rsidRPr="00666229" w:rsidRDefault="00506017">
            <w:pPr>
              <w:contextualSpacing w:val="0"/>
              <w:rPr>
                <w:rFonts w:ascii="Times New Roman" w:hAnsi="Times New Roman" w:cs="Times New Roman"/>
                <w:sz w:val="24"/>
                <w:szCs w:val="24"/>
              </w:rPr>
            </w:pPr>
          </w:p>
          <w:p w14:paraId="7942B820" w14:textId="67B63224" w:rsidR="00506017" w:rsidRPr="00666229" w:rsidRDefault="00CA4358">
            <w:pPr>
              <w:ind w:left="720"/>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mailing </w:t>
            </w:r>
            <w:hyperlink r:id="rId8" w:history="1">
              <w:r w:rsidR="008E1819" w:rsidRPr="00666229">
                <w:rPr>
                  <w:rStyle w:val="Hyperlink"/>
                  <w:rFonts w:ascii="Times New Roman" w:hAnsi="Times New Roman" w:cs="Times New Roman"/>
                  <w:i/>
                  <w:iCs/>
                  <w:color w:val="003366"/>
                  <w:sz w:val="24"/>
                  <w:szCs w:val="24"/>
                  <w:bdr w:val="none" w:sz="0" w:space="0" w:color="auto" w:frame="1"/>
                  <w:shd w:val="clear" w:color="auto" w:fill="FFFFFF"/>
                </w:rPr>
                <w:t>thailand.office@unfpa.org</w:t>
              </w:r>
            </w:hyperlink>
          </w:p>
          <w:p w14:paraId="307E1512" w14:textId="14F29841" w:rsidR="00C47DEB" w:rsidRPr="00666229" w:rsidRDefault="00C47DEB">
            <w:pPr>
              <w:ind w:left="720"/>
              <w:contextualSpacing w:val="0"/>
              <w:rPr>
                <w:rFonts w:ascii="Times New Roman" w:hAnsi="Times New Roman" w:cs="Times New Roman"/>
                <w:sz w:val="24"/>
                <w:szCs w:val="24"/>
              </w:rPr>
            </w:pPr>
          </w:p>
          <w:p w14:paraId="39C7ABB6" w14:textId="77777777" w:rsidR="00C47DEB" w:rsidRPr="00666229" w:rsidRDefault="00C47DEB">
            <w:pPr>
              <w:ind w:left="720"/>
              <w:contextualSpacing w:val="0"/>
              <w:rPr>
                <w:rFonts w:ascii="Times New Roman" w:hAnsi="Times New Roman" w:cs="Times New Roman"/>
                <w:sz w:val="24"/>
                <w:szCs w:val="24"/>
              </w:rPr>
            </w:pPr>
          </w:p>
          <w:p w14:paraId="504298E7" w14:textId="6B7C0CBE" w:rsidR="00506017" w:rsidRPr="00666229" w:rsidRDefault="00CA4358">
            <w:pPr>
              <w:contextualSpacing w:val="0"/>
              <w:rPr>
                <w:rFonts w:ascii="Times New Roman" w:hAnsi="Times New Roman" w:cs="Times New Roman"/>
                <w:b/>
                <w:bCs/>
                <w:sz w:val="24"/>
                <w:szCs w:val="24"/>
              </w:rPr>
            </w:pPr>
            <w:r w:rsidRPr="00666229">
              <w:rPr>
                <w:rFonts w:ascii="Times New Roman" w:hAnsi="Times New Roman" w:cs="Times New Roman"/>
                <w:sz w:val="24"/>
                <w:szCs w:val="24"/>
              </w:rPr>
              <w:t xml:space="preserve">By </w:t>
            </w:r>
            <w:r w:rsidR="00072C96">
              <w:rPr>
                <w:rFonts w:ascii="Times New Roman" w:hAnsi="Times New Roman" w:cs="Times New Roman"/>
                <w:b/>
                <w:bCs/>
                <w:sz w:val="24"/>
                <w:szCs w:val="24"/>
              </w:rPr>
              <w:t>24</w:t>
            </w:r>
            <w:r w:rsidR="00B20806" w:rsidRPr="00CB43DF">
              <w:rPr>
                <w:rFonts w:ascii="Times New Roman" w:hAnsi="Times New Roman" w:cs="Times New Roman"/>
                <w:b/>
                <w:bCs/>
                <w:sz w:val="24"/>
                <w:szCs w:val="24"/>
              </w:rPr>
              <w:t xml:space="preserve"> May</w:t>
            </w:r>
            <w:r w:rsidR="008E1819" w:rsidRPr="00CB43DF">
              <w:rPr>
                <w:rFonts w:ascii="Times New Roman" w:hAnsi="Times New Roman" w:cs="Times New Roman"/>
                <w:b/>
                <w:bCs/>
                <w:sz w:val="24"/>
                <w:szCs w:val="24"/>
              </w:rPr>
              <w:t xml:space="preserve"> 2019</w:t>
            </w:r>
            <w:r w:rsidRPr="00666229">
              <w:rPr>
                <w:rFonts w:ascii="Times New Roman" w:hAnsi="Times New Roman" w:cs="Times New Roman"/>
                <w:b/>
                <w:bCs/>
                <w:sz w:val="24"/>
                <w:szCs w:val="24"/>
              </w:rPr>
              <w:t xml:space="preserve"> </w:t>
            </w:r>
          </w:p>
          <w:p w14:paraId="65146264" w14:textId="77777777" w:rsidR="008E1819" w:rsidRPr="00666229" w:rsidRDefault="008E1819">
            <w:pPr>
              <w:contextualSpacing w:val="0"/>
              <w:rPr>
                <w:rFonts w:ascii="Times New Roman" w:hAnsi="Times New Roman" w:cs="Times New Roman"/>
                <w:sz w:val="24"/>
                <w:szCs w:val="24"/>
              </w:rPr>
            </w:pPr>
          </w:p>
          <w:p w14:paraId="25F0B47B" w14:textId="0C64D48B"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Proposals received after the date and time </w:t>
            </w:r>
            <w:r w:rsidR="008348E8" w:rsidRPr="00666229">
              <w:rPr>
                <w:rFonts w:ascii="Times New Roman" w:hAnsi="Times New Roman" w:cs="Times New Roman"/>
                <w:sz w:val="24"/>
                <w:szCs w:val="24"/>
              </w:rPr>
              <w:t xml:space="preserve">may </w:t>
            </w:r>
            <w:r w:rsidRPr="00666229">
              <w:rPr>
                <w:rFonts w:ascii="Times New Roman" w:hAnsi="Times New Roman" w:cs="Times New Roman"/>
                <w:sz w:val="24"/>
                <w:szCs w:val="24"/>
              </w:rPr>
              <w:t xml:space="preserve">not be accepted </w:t>
            </w:r>
            <w:r w:rsidR="008348E8" w:rsidRPr="00666229">
              <w:rPr>
                <w:rFonts w:ascii="Times New Roman" w:hAnsi="Times New Roman" w:cs="Times New Roman"/>
                <w:sz w:val="24"/>
                <w:szCs w:val="24"/>
              </w:rPr>
              <w:t>for consideration</w:t>
            </w:r>
            <w:r w:rsidRPr="00666229">
              <w:rPr>
                <w:rFonts w:ascii="Times New Roman" w:hAnsi="Times New Roman" w:cs="Times New Roman"/>
                <w:sz w:val="24"/>
                <w:szCs w:val="24"/>
              </w:rPr>
              <w:t>.</w:t>
            </w:r>
          </w:p>
          <w:p w14:paraId="1E488F01" w14:textId="77777777" w:rsidR="00506017" w:rsidRPr="00666229" w:rsidRDefault="00506017">
            <w:pPr>
              <w:contextualSpacing w:val="0"/>
              <w:rPr>
                <w:rFonts w:ascii="Times New Roman" w:hAnsi="Times New Roman" w:cs="Times New Roman"/>
                <w:sz w:val="24"/>
                <w:szCs w:val="24"/>
              </w:rPr>
            </w:pPr>
          </w:p>
          <w:p w14:paraId="60A2D54E" w14:textId="1D7FDB3F"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Applications must be submitted in </w:t>
            </w:r>
            <w:r w:rsidR="00C47DEB" w:rsidRPr="00666229">
              <w:rPr>
                <w:rFonts w:ascii="Times New Roman" w:hAnsi="Times New Roman" w:cs="Times New Roman"/>
                <w:sz w:val="24"/>
                <w:szCs w:val="24"/>
              </w:rPr>
              <w:t>English</w:t>
            </w:r>
            <w:r w:rsidRPr="00666229">
              <w:rPr>
                <w:rFonts w:ascii="Times New Roman" w:hAnsi="Times New Roman" w:cs="Times New Roman"/>
                <w:sz w:val="24"/>
                <w:szCs w:val="24"/>
              </w:rPr>
              <w:t xml:space="preserve">. </w:t>
            </w:r>
          </w:p>
          <w:p w14:paraId="61DDF729" w14:textId="77777777" w:rsidR="00506017" w:rsidRPr="00666229" w:rsidRDefault="00506017">
            <w:pPr>
              <w:contextualSpacing w:val="0"/>
              <w:rPr>
                <w:rFonts w:ascii="Times New Roman" w:hAnsi="Times New Roman" w:cs="Times New Roman"/>
                <w:sz w:val="24"/>
                <w:szCs w:val="24"/>
              </w:rPr>
            </w:pPr>
          </w:p>
          <w:p w14:paraId="1B5FDA54" w14:textId="3BDFCF16"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Any requests for additional information m</w:t>
            </w:r>
            <w:r w:rsidR="00C47DEB" w:rsidRPr="00666229">
              <w:rPr>
                <w:rFonts w:ascii="Times New Roman" w:hAnsi="Times New Roman" w:cs="Times New Roman"/>
                <w:sz w:val="24"/>
                <w:szCs w:val="24"/>
              </w:rPr>
              <w:t xml:space="preserve">ust be addressed in writing by </w:t>
            </w:r>
            <w:r w:rsidRPr="00666229">
              <w:rPr>
                <w:rFonts w:ascii="Times New Roman" w:hAnsi="Times New Roman" w:cs="Times New Roman"/>
                <w:sz w:val="24"/>
                <w:szCs w:val="24"/>
                <w:shd w:val="clear" w:color="auto" w:fill="B7B7B7"/>
              </w:rPr>
              <w:t>1 week before deadline for submissions</w:t>
            </w:r>
            <w:r w:rsidRPr="00666229">
              <w:rPr>
                <w:rFonts w:ascii="Times New Roman" w:hAnsi="Times New Roman" w:cs="Times New Roman"/>
                <w:sz w:val="24"/>
                <w:szCs w:val="24"/>
              </w:rPr>
              <w:t xml:space="preserve"> at the latest to </w:t>
            </w:r>
            <w:r w:rsidR="00C47DEB" w:rsidRPr="00666229">
              <w:rPr>
                <w:rFonts w:ascii="Times New Roman" w:hAnsi="Times New Roman" w:cs="Times New Roman"/>
                <w:sz w:val="24"/>
                <w:szCs w:val="24"/>
              </w:rPr>
              <w:t xml:space="preserve">Duangkamol Ponchamni at </w:t>
            </w:r>
            <w:r w:rsidR="00C47DEB" w:rsidRPr="00B20806">
              <w:rPr>
                <w:rFonts w:ascii="Times New Roman" w:hAnsi="Times New Roman" w:cs="Times New Roman"/>
                <w:sz w:val="24"/>
                <w:szCs w:val="24"/>
                <w:u w:val="single"/>
              </w:rPr>
              <w:t>ponchamni@unfpa.org</w:t>
            </w:r>
            <w:r w:rsidRPr="00666229">
              <w:rPr>
                <w:rFonts w:ascii="Times New Roman" w:hAnsi="Times New Roman" w:cs="Times New Roman"/>
                <w:sz w:val="24"/>
                <w:szCs w:val="24"/>
              </w:rPr>
              <w:t xml:space="preserve">. UNFPA will post responses to queries or clarification requests by any NGO applicants who submitted, on </w:t>
            </w:r>
            <w:r w:rsidR="00C47DEB" w:rsidRPr="00666229">
              <w:rPr>
                <w:rFonts w:ascii="Times New Roman" w:hAnsi="Times New Roman" w:cs="Times New Roman"/>
                <w:sz w:val="24"/>
                <w:szCs w:val="24"/>
              </w:rPr>
              <w:t xml:space="preserve">UNFPA Thailand website </w:t>
            </w:r>
            <w:r w:rsidR="00C47DEB" w:rsidRPr="00666229">
              <w:rPr>
                <w:rFonts w:ascii="Times New Roman" w:hAnsi="Times New Roman" w:cs="Times New Roman"/>
                <w:sz w:val="24"/>
                <w:szCs w:val="24"/>
                <w:shd w:val="clear" w:color="auto" w:fill="B7B7B7"/>
              </w:rPr>
              <w:t>b</w:t>
            </w:r>
            <w:r w:rsidRPr="00666229">
              <w:rPr>
                <w:rFonts w:ascii="Times New Roman" w:hAnsi="Times New Roman" w:cs="Times New Roman"/>
                <w:sz w:val="24"/>
                <w:szCs w:val="24"/>
              </w:rPr>
              <w:t>efore the deadline for submission of applications.</w:t>
            </w:r>
          </w:p>
          <w:p w14:paraId="47479AB6" w14:textId="77777777" w:rsidR="00506017" w:rsidRPr="00666229" w:rsidRDefault="00506017">
            <w:pPr>
              <w:contextualSpacing w:val="0"/>
              <w:rPr>
                <w:rFonts w:ascii="Times New Roman" w:hAnsi="Times New Roman" w:cs="Times New Roman"/>
                <w:sz w:val="24"/>
                <w:szCs w:val="24"/>
              </w:rPr>
            </w:pPr>
          </w:p>
          <w:p w14:paraId="21071BED" w14:textId="7EBC15DB" w:rsidR="00506017" w:rsidRPr="00666229" w:rsidRDefault="00CA4358" w:rsidP="008348E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shall </w:t>
            </w:r>
            <w:r w:rsidR="008348E8" w:rsidRPr="00666229">
              <w:rPr>
                <w:rFonts w:ascii="Times New Roman" w:hAnsi="Times New Roman" w:cs="Times New Roman"/>
                <w:sz w:val="24"/>
                <w:szCs w:val="24"/>
              </w:rPr>
              <w:t xml:space="preserve">notify applying organizations whether it </w:t>
            </w:r>
            <w:r w:rsidRPr="00666229">
              <w:rPr>
                <w:rFonts w:ascii="Times New Roman" w:hAnsi="Times New Roman" w:cs="Times New Roman"/>
                <w:sz w:val="24"/>
                <w:szCs w:val="24"/>
              </w:rPr>
              <w:t>is considered for further action.</w:t>
            </w:r>
          </w:p>
        </w:tc>
      </w:tr>
      <w:tr w:rsidR="008348E8" w:rsidRPr="00666229" w14:paraId="01B6F942" w14:textId="77777777">
        <w:tc>
          <w:tcPr>
            <w:tcW w:w="9375" w:type="dxa"/>
          </w:tcPr>
          <w:p w14:paraId="4801A22A" w14:textId="77777777" w:rsidR="008348E8" w:rsidRPr="00666229" w:rsidRDefault="008348E8">
            <w:pPr>
              <w:rPr>
                <w:rFonts w:ascii="Times New Roman" w:hAnsi="Times New Roman" w:cs="Times New Roman"/>
                <w:sz w:val="24"/>
                <w:szCs w:val="24"/>
              </w:rPr>
            </w:pPr>
          </w:p>
        </w:tc>
      </w:tr>
    </w:tbl>
    <w:p w14:paraId="76038AB1" w14:textId="77777777" w:rsidR="00506017" w:rsidRPr="00666229"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666229" w14:paraId="12036EDF" w14:textId="77777777">
        <w:tc>
          <w:tcPr>
            <w:tcW w:w="9364" w:type="dxa"/>
            <w:gridSpan w:val="2"/>
            <w:shd w:val="clear" w:color="auto" w:fill="002060"/>
          </w:tcPr>
          <w:p w14:paraId="00ECA85B"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1: Background</w:t>
            </w:r>
          </w:p>
        </w:tc>
      </w:tr>
      <w:tr w:rsidR="00506017" w:rsidRPr="00666229" w14:paraId="79B9A4A0" w14:textId="77777777" w:rsidTr="004841D7">
        <w:tc>
          <w:tcPr>
            <w:tcW w:w="1845" w:type="dxa"/>
            <w:tcBorders>
              <w:right w:val="single" w:sz="6" w:space="0" w:color="BDD7EE"/>
            </w:tcBorders>
            <w:shd w:val="clear" w:color="auto" w:fill="D9D9D9"/>
          </w:tcPr>
          <w:p w14:paraId="28C12340"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666229" w14:paraId="468B67F6" w14:textId="77777777" w:rsidTr="004841D7">
        <w:trPr>
          <w:trHeight w:val="20"/>
        </w:trPr>
        <w:tc>
          <w:tcPr>
            <w:tcW w:w="1845" w:type="dxa"/>
            <w:tcBorders>
              <w:right w:val="single" w:sz="6" w:space="0" w:color="BDD7EE"/>
            </w:tcBorders>
            <w:shd w:val="clear" w:color="auto" w:fill="D9D9D9"/>
          </w:tcPr>
          <w:p w14:paraId="61ED8034" w14:textId="753B10FD" w:rsidR="00506017" w:rsidRPr="00666229" w:rsidRDefault="00CA4358" w:rsidP="00A41DE7">
            <w:pPr>
              <w:contextualSpacing w:val="0"/>
              <w:rPr>
                <w:rFonts w:ascii="Times New Roman" w:hAnsi="Times New Roman" w:cs="Times New Roman"/>
                <w:sz w:val="22"/>
                <w:szCs w:val="22"/>
              </w:rPr>
            </w:pPr>
            <w:r w:rsidRPr="00666229">
              <w:rPr>
                <w:rFonts w:ascii="Times New Roman" w:hAnsi="Times New Roman" w:cs="Times New Roman"/>
                <w:sz w:val="22"/>
                <w:szCs w:val="22"/>
              </w:rPr>
              <w:t xml:space="preserve">1.2 UNFPA Programme of Assistance in  </w:t>
            </w:r>
            <w:r w:rsidR="00A41DE7">
              <w:rPr>
                <w:rFonts w:ascii="Times New Roman" w:hAnsi="Times New Roman" w:cs="Times New Roman"/>
                <w:sz w:val="22"/>
                <w:szCs w:val="22"/>
              </w:rPr>
              <w:t>Thailand</w:t>
            </w:r>
          </w:p>
        </w:tc>
        <w:tc>
          <w:tcPr>
            <w:tcW w:w="7519" w:type="dxa"/>
            <w:tcBorders>
              <w:left w:val="single" w:sz="6" w:space="0" w:color="BDD7EE"/>
            </w:tcBorders>
          </w:tcPr>
          <w:p w14:paraId="3D44A83E" w14:textId="6FDB0A9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In </w:t>
            </w:r>
            <w:r w:rsidR="00D87EE7" w:rsidRPr="00666229">
              <w:rPr>
                <w:rFonts w:ascii="Times New Roman" w:hAnsi="Times New Roman" w:cs="Angsana New"/>
                <w:sz w:val="24"/>
                <w:szCs w:val="30"/>
                <w:lang w:bidi="th-TH"/>
              </w:rPr>
              <w:t>Thailand,</w:t>
            </w:r>
            <w:r w:rsidRPr="00666229">
              <w:rPr>
                <w:rFonts w:ascii="Times New Roman" w:hAnsi="Times New Roman" w:cs="Times New Roman"/>
                <w:sz w:val="24"/>
                <w:szCs w:val="24"/>
              </w:rPr>
              <w:t xml:space="preserve"> UNFPA works with the government and other partners to</w:t>
            </w:r>
            <w:r w:rsidR="00D87EE7" w:rsidRPr="00666229">
              <w:rPr>
                <w:rFonts w:ascii="Times New Roman" w:hAnsi="Times New Roman" w:cs="Times New Roman"/>
                <w:sz w:val="24"/>
                <w:szCs w:val="24"/>
              </w:rPr>
              <w:t xml:space="preserve"> </w:t>
            </w:r>
            <w:r w:rsidR="00D87EE7" w:rsidRPr="00666229">
              <w:rPr>
                <w:rFonts w:ascii="Times New Roman" w:hAnsi="Times New Roman" w:cstheme="minorBidi"/>
                <w:sz w:val="24"/>
                <w:szCs w:val="30"/>
                <w:lang w:bidi="th-TH"/>
              </w:rPr>
              <w:t xml:space="preserve">deliver a world where every pregnancy is wanted, every childbirth is safe and every young person’s potential is fulfilled. The </w:t>
            </w:r>
            <w:r w:rsidR="00595678" w:rsidRPr="00666229">
              <w:rPr>
                <w:rFonts w:ascii="Times New Roman" w:hAnsi="Times New Roman" w:cstheme="minorBidi"/>
                <w:sz w:val="24"/>
                <w:szCs w:val="30"/>
                <w:lang w:bidi="th-TH"/>
              </w:rPr>
              <w:t>organization’s</w:t>
            </w:r>
            <w:r w:rsidR="00D87EE7" w:rsidRPr="00666229">
              <w:rPr>
                <w:rFonts w:ascii="Times New Roman" w:hAnsi="Times New Roman" w:cstheme="minorBidi"/>
                <w:sz w:val="24"/>
                <w:szCs w:val="30"/>
                <w:lang w:bidi="th-TH"/>
              </w:rPr>
              <w:t xml:space="preserve"> Strategic Plan(SP) 2018-2021 indicates the following four outcomes focusing on 1) sexual reproductive health and rights, 2) adolescent and youth empowerment, 3) gender equality and women’s empowerment and 4) population data for development. The SP is designed </w:t>
            </w:r>
            <w:r w:rsidR="00595678" w:rsidRPr="00666229">
              <w:rPr>
                <w:rFonts w:ascii="Times New Roman" w:hAnsi="Times New Roman" w:cstheme="minorBidi"/>
                <w:sz w:val="24"/>
                <w:szCs w:val="30"/>
                <w:lang w:bidi="th-TH"/>
              </w:rPr>
              <w:t xml:space="preserve">in alignment with 2030 </w:t>
            </w:r>
            <w:r w:rsidR="00C47DEB" w:rsidRPr="00666229">
              <w:rPr>
                <w:rFonts w:ascii="Times New Roman" w:hAnsi="Times New Roman" w:cstheme="minorBidi"/>
                <w:sz w:val="24"/>
                <w:szCs w:val="30"/>
                <w:lang w:bidi="th-TH"/>
              </w:rPr>
              <w:t>a</w:t>
            </w:r>
            <w:r w:rsidR="00595678" w:rsidRPr="00666229">
              <w:rPr>
                <w:rFonts w:ascii="Times New Roman" w:hAnsi="Times New Roman" w:cstheme="minorBidi"/>
                <w:sz w:val="24"/>
                <w:szCs w:val="30"/>
                <w:lang w:bidi="th-TH"/>
              </w:rPr>
              <w:t xml:space="preserve">genda. In UNFPA ‘s vision 2030, three people-centred transformative results: end unmet need for family planning, end </w:t>
            </w:r>
            <w:r w:rsidR="00595678" w:rsidRPr="00666229">
              <w:rPr>
                <w:rFonts w:ascii="Times New Roman" w:hAnsi="Times New Roman" w:cstheme="minorBidi"/>
                <w:sz w:val="24"/>
                <w:szCs w:val="30"/>
                <w:lang w:bidi="th-TH"/>
              </w:rPr>
              <w:lastRenderedPageBreak/>
              <w:t>preventable maternal deaths, and end gender based violence and harmful practices.</w:t>
            </w:r>
          </w:p>
          <w:p w14:paraId="0DF733DC" w14:textId="7006A42E"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Further information on the programme can be found on </w:t>
            </w:r>
            <w:r w:rsidR="00595678" w:rsidRPr="00666229">
              <w:rPr>
                <w:rFonts w:ascii="Times New Roman" w:hAnsi="Times New Roman" w:cs="Times New Roman"/>
                <w:color w:val="1155CC"/>
                <w:sz w:val="24"/>
                <w:szCs w:val="24"/>
                <w:u w:val="single"/>
              </w:rPr>
              <w:t>http://unfpa.org/Thailand</w:t>
            </w:r>
          </w:p>
          <w:p w14:paraId="5F8D3086" w14:textId="77777777" w:rsidR="00506017" w:rsidRPr="00666229"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lastRenderedPageBreak/>
              <w:t>1.3 Specific results</w:t>
            </w:r>
          </w:p>
        </w:tc>
        <w:tc>
          <w:tcPr>
            <w:tcW w:w="7519" w:type="dxa"/>
            <w:tcBorders>
              <w:left w:val="single" w:sz="6" w:space="0" w:color="BDD7EE"/>
            </w:tcBorders>
          </w:tcPr>
          <w:p w14:paraId="5BEC75D2" w14:textId="3BFA9740"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Within this framework and as set out in </w:t>
            </w:r>
            <w:r w:rsidR="00595678" w:rsidRPr="00666229">
              <w:rPr>
                <w:rFonts w:ascii="Times New Roman" w:hAnsi="Times New Roman" w:cs="Times New Roman"/>
                <w:sz w:val="24"/>
                <w:szCs w:val="24"/>
              </w:rPr>
              <w:t xml:space="preserve">2017-2021 </w:t>
            </w:r>
            <w:r w:rsidR="00C47DEB" w:rsidRPr="00666229">
              <w:rPr>
                <w:rFonts w:ascii="Times New Roman" w:hAnsi="Times New Roman" w:cs="Times New Roman"/>
                <w:sz w:val="24"/>
                <w:szCs w:val="24"/>
              </w:rPr>
              <w:t>Eleventh Country Programme Document</w:t>
            </w:r>
            <w:r w:rsidRPr="00666229">
              <w:rPr>
                <w:rFonts w:ascii="Times New Roman" w:hAnsi="Times New Roman" w:cs="Times New Roman"/>
                <w:sz w:val="24"/>
                <w:szCs w:val="24"/>
              </w:rPr>
              <w:t xml:space="preserve"> </w:t>
            </w:r>
            <w:r w:rsidR="00C47DEB" w:rsidRPr="00666229">
              <w:rPr>
                <w:rFonts w:ascii="Times New Roman" w:hAnsi="Times New Roman" w:cs="Times New Roman"/>
                <w:sz w:val="24"/>
                <w:szCs w:val="24"/>
              </w:rPr>
              <w:t>(CPD 11</w:t>
            </w:r>
            <w:r w:rsidR="00C47DEB" w:rsidRPr="00666229">
              <w:rPr>
                <w:rFonts w:ascii="Times New Roman" w:hAnsi="Times New Roman" w:cs="Times New Roman"/>
                <w:sz w:val="24"/>
                <w:szCs w:val="24"/>
                <w:vertAlign w:val="superscript"/>
              </w:rPr>
              <w:t>th</w:t>
            </w:r>
            <w:r w:rsidR="00C47DEB" w:rsidRPr="00666229">
              <w:rPr>
                <w:rFonts w:ascii="Times New Roman" w:hAnsi="Times New Roman" w:cs="Times New Roman"/>
                <w:sz w:val="24"/>
                <w:szCs w:val="24"/>
              </w:rPr>
              <w:t xml:space="preserve">) </w:t>
            </w:r>
            <w:r w:rsidRPr="00666229">
              <w:rPr>
                <w:rFonts w:ascii="Times New Roman" w:hAnsi="Times New Roman" w:cs="Times New Roman"/>
                <w:sz w:val="24"/>
                <w:szCs w:val="24"/>
              </w:rPr>
              <w:t>working with government and other partners, UNFPA will contribute to achieve the following results:</w:t>
            </w:r>
            <w:r w:rsidR="00595678" w:rsidRPr="00666229">
              <w:rPr>
                <w:rFonts w:ascii="Times New Roman" w:hAnsi="Times New Roman" w:cs="Times New Roman"/>
                <w:sz w:val="24"/>
                <w:szCs w:val="24"/>
              </w:rPr>
              <w:t xml:space="preserve"> </w:t>
            </w:r>
          </w:p>
          <w:p w14:paraId="516D37EC" w14:textId="77777777" w:rsidR="00D45B95" w:rsidRPr="00666229" w:rsidRDefault="00D45B95">
            <w:pPr>
              <w:contextualSpacing w:val="0"/>
              <w:rPr>
                <w:rFonts w:ascii="Times New Roman" w:hAnsi="Times New Roman" w:cs="Times New Roman"/>
                <w:sz w:val="24"/>
                <w:szCs w:val="24"/>
              </w:rPr>
            </w:pPr>
          </w:p>
          <w:p w14:paraId="4C10566C" w14:textId="78F67444" w:rsidR="00D45B95" w:rsidRPr="00666229" w:rsidRDefault="00D45B95">
            <w:pPr>
              <w:contextualSpacing w:val="0"/>
              <w:rPr>
                <w:rFonts w:ascii="Times New Roman" w:hAnsi="Times New Roman" w:cs="Times New Roman"/>
                <w:sz w:val="24"/>
                <w:szCs w:val="24"/>
              </w:rPr>
            </w:pPr>
            <w:r w:rsidRPr="00666229">
              <w:rPr>
                <w:rFonts w:ascii="Times New Roman" w:hAnsi="Times New Roman" w:cs="Times New Roman"/>
                <w:sz w:val="24"/>
                <w:szCs w:val="24"/>
              </w:rPr>
              <w:t>Current CPD 11</w:t>
            </w:r>
            <w:r w:rsidRPr="00666229">
              <w:rPr>
                <w:rFonts w:ascii="Times New Roman" w:hAnsi="Times New Roman" w:cs="Times New Roman"/>
                <w:sz w:val="24"/>
                <w:szCs w:val="24"/>
                <w:vertAlign w:val="superscript"/>
              </w:rPr>
              <w:t>th</w:t>
            </w:r>
            <w:r w:rsidRPr="00666229">
              <w:rPr>
                <w:rFonts w:ascii="Times New Roman" w:hAnsi="Times New Roman" w:cs="Times New Roman"/>
                <w:sz w:val="24"/>
                <w:szCs w:val="24"/>
              </w:rPr>
              <w:t xml:space="preserve"> aims to reduce 25% of Adolescent Birth Rate by 2021 with two outputs planned to contribute to the result. Output one on Youth and Adolescent and Output two on Population Dynamics. Young Person is the core target to be developed and invested so that they could become quality and productive capital for the country. Two direct outputs indicators designed to achieve output one including</w:t>
            </w:r>
            <w:r w:rsidR="00C47DEB" w:rsidRPr="00666229">
              <w:rPr>
                <w:rFonts w:ascii="Times New Roman" w:hAnsi="Times New Roman" w:cs="Times New Roman"/>
                <w:sz w:val="24"/>
                <w:szCs w:val="24"/>
              </w:rPr>
              <w:t xml:space="preserve">: 1) number of </w:t>
            </w:r>
            <w:r w:rsidRPr="00666229">
              <w:rPr>
                <w:rFonts w:ascii="Times New Roman" w:hAnsi="Times New Roman" w:cs="Times New Roman"/>
                <w:sz w:val="24"/>
                <w:szCs w:val="24"/>
              </w:rPr>
              <w:t>representation of young people from marginalized group should be present</w:t>
            </w:r>
            <w:r w:rsidR="00C47DEB" w:rsidRPr="00666229">
              <w:rPr>
                <w:rFonts w:ascii="Times New Roman" w:hAnsi="Times New Roman" w:cs="Times New Roman"/>
                <w:sz w:val="24"/>
                <w:szCs w:val="24"/>
              </w:rPr>
              <w:t>ed</w:t>
            </w:r>
            <w:r w:rsidRPr="00666229">
              <w:rPr>
                <w:rFonts w:ascii="Times New Roman" w:hAnsi="Times New Roman" w:cs="Times New Roman"/>
                <w:sz w:val="24"/>
                <w:szCs w:val="24"/>
              </w:rPr>
              <w:t xml:space="preserve"> in youth council; and </w:t>
            </w:r>
            <w:r w:rsidR="00C47DEB" w:rsidRPr="00666229">
              <w:rPr>
                <w:rFonts w:ascii="Times New Roman" w:hAnsi="Times New Roman" w:cs="Times New Roman"/>
                <w:sz w:val="24"/>
                <w:szCs w:val="24"/>
              </w:rPr>
              <w:t xml:space="preserve">2) </w:t>
            </w:r>
            <w:r w:rsidRPr="00666229">
              <w:rPr>
                <w:rFonts w:ascii="Times New Roman" w:hAnsi="Times New Roman" w:cs="Times New Roman"/>
                <w:sz w:val="24"/>
                <w:szCs w:val="24"/>
              </w:rPr>
              <w:t xml:space="preserve">recommendations from young people regarding their life skills especially Sexual Reproductive health and Rights must be articulated </w:t>
            </w:r>
            <w:r w:rsidR="00C47DEB" w:rsidRPr="00666229">
              <w:rPr>
                <w:rFonts w:ascii="Times New Roman" w:hAnsi="Times New Roman" w:cs="Times New Roman"/>
                <w:sz w:val="24"/>
                <w:szCs w:val="24"/>
              </w:rPr>
              <w:t xml:space="preserve">and adopted </w:t>
            </w:r>
            <w:r w:rsidRPr="00666229">
              <w:rPr>
                <w:rFonts w:ascii="Times New Roman" w:hAnsi="Times New Roman" w:cs="Times New Roman"/>
                <w:sz w:val="24"/>
                <w:szCs w:val="24"/>
              </w:rPr>
              <w:t xml:space="preserve">for policy review. </w:t>
            </w:r>
          </w:p>
          <w:p w14:paraId="167E45AF" w14:textId="77777777" w:rsidR="00D45B95" w:rsidRPr="00666229" w:rsidRDefault="00D45B95">
            <w:pPr>
              <w:contextualSpacing w:val="0"/>
              <w:rPr>
                <w:rFonts w:ascii="Times New Roman" w:hAnsi="Times New Roman" w:cs="Times New Roman"/>
                <w:sz w:val="24"/>
                <w:szCs w:val="24"/>
              </w:rPr>
            </w:pPr>
          </w:p>
          <w:p w14:paraId="424ABA14" w14:textId="4006F915" w:rsidR="00C64CC5" w:rsidRPr="00666229" w:rsidRDefault="00C64CC5" w:rsidP="00C64CC5">
            <w:pPr>
              <w:tabs>
                <w:tab w:val="left" w:pos="720"/>
                <w:tab w:val="left" w:pos="1440"/>
              </w:tabs>
              <w:spacing w:line="300" w:lineRule="exact"/>
              <w:jc w:val="both"/>
              <w:rPr>
                <w:rFonts w:ascii="Times New Roman" w:hAnsi="Times New Roman" w:cs="Times New Roman"/>
                <w:sz w:val="24"/>
                <w:szCs w:val="18"/>
              </w:rPr>
            </w:pPr>
            <w:r w:rsidRPr="00666229">
              <w:rPr>
                <w:rFonts w:ascii="Times New Roman" w:hAnsi="Times New Roman" w:cs="Times New Roman"/>
                <w:sz w:val="24"/>
                <w:szCs w:val="24"/>
              </w:rPr>
              <w:t>A</w:t>
            </w:r>
            <w:r w:rsidR="00C47DEB" w:rsidRPr="00666229">
              <w:rPr>
                <w:rFonts w:ascii="Times New Roman" w:hAnsi="Times New Roman" w:cs="Times New Roman"/>
                <w:sz w:val="24"/>
                <w:szCs w:val="24"/>
              </w:rPr>
              <w:t>s stated in the Convent</w:t>
            </w:r>
            <w:r w:rsidR="00DF1FE6" w:rsidRPr="00666229">
              <w:rPr>
                <w:rFonts w:ascii="Times New Roman" w:hAnsi="Times New Roman" w:cs="Times New Roman"/>
                <w:sz w:val="24"/>
                <w:szCs w:val="24"/>
              </w:rPr>
              <w:t>ion on</w:t>
            </w:r>
            <w:r w:rsidR="00C47DEB" w:rsidRPr="00666229">
              <w:rPr>
                <w:rFonts w:ascii="Times New Roman" w:hAnsi="Times New Roman" w:cs="Times New Roman"/>
                <w:sz w:val="24"/>
                <w:szCs w:val="24"/>
              </w:rPr>
              <w:t xml:space="preserve"> Rights for People with Disability</w:t>
            </w:r>
            <w:r w:rsidR="00DF1FE6" w:rsidRPr="00666229">
              <w:rPr>
                <w:rFonts w:ascii="Times New Roman" w:hAnsi="Times New Roman" w:cs="Times New Roman"/>
                <w:sz w:val="24"/>
                <w:szCs w:val="24"/>
              </w:rPr>
              <w:t xml:space="preserve">(PWDs) in article 10-Right to life that state parties reaffirm that every human being has inherent right to life and shall take all necessary measures to ensure its effective enjoyment by persons with disabilities on an equal basis with others. CRPD clearly articulates in the </w:t>
            </w:r>
            <w:r w:rsidR="00DF1FE6" w:rsidRPr="00666229">
              <w:rPr>
                <w:rFonts w:ascii="Times New Roman" w:hAnsi="Times New Roman" w:cs="Times New Roman"/>
                <w:bCs/>
                <w:sz w:val="24"/>
                <w:szCs w:val="24"/>
              </w:rPr>
              <w:t xml:space="preserve">Article 23-Respect for home and the family that </w:t>
            </w:r>
            <w:r w:rsidR="00DF1FE6" w:rsidRPr="00666229">
              <w:rPr>
                <w:rFonts w:ascii="Times New Roman" w:hAnsi="Times New Roman" w:cs="Times New Roman"/>
                <w:sz w:val="24"/>
                <w:szCs w:val="24"/>
              </w:rPr>
              <w:t>States Parties shall take effective and appropriate measures to eliminate discrimination against persons with disabilities in all matters relating to marriage, family, parenthood and relationships,</w:t>
            </w:r>
            <w:r w:rsidRPr="00666229">
              <w:rPr>
                <w:rFonts w:ascii="Times New Roman" w:hAnsi="Times New Roman" w:cs="Times New Roman"/>
                <w:sz w:val="24"/>
                <w:szCs w:val="24"/>
              </w:rPr>
              <w:t xml:space="preserve"> on an equal basis with others, ensure that;</w:t>
            </w:r>
            <w:r w:rsidRPr="00666229">
              <w:rPr>
                <w:sz w:val="26"/>
              </w:rPr>
              <w:t xml:space="preserve"> </w:t>
            </w:r>
            <w:r w:rsidRPr="00666229">
              <w:rPr>
                <w:i/>
                <w:iCs/>
                <w:sz w:val="26"/>
              </w:rPr>
              <w:t>(</w:t>
            </w:r>
            <w:r w:rsidRPr="00666229">
              <w:rPr>
                <w:rFonts w:ascii="Times New Roman" w:hAnsi="Times New Roman" w:cs="Times New Roman"/>
                <w:i/>
                <w:iCs/>
                <w:sz w:val="24"/>
                <w:szCs w:val="18"/>
              </w:rPr>
              <w:t>a)</w:t>
            </w:r>
            <w:r w:rsidRPr="00666229">
              <w:rPr>
                <w:rFonts w:ascii="Times New Roman" w:hAnsi="Times New Roman" w:cs="Times New Roman"/>
                <w:sz w:val="24"/>
                <w:szCs w:val="18"/>
              </w:rPr>
              <w:t xml:space="preserve"> The right of all persons with disabilities who are of marriageable age to marry and to found a family on the basis of free and full consent of the intending spouses is recognized;(</w:t>
            </w:r>
            <w:r w:rsidRPr="00666229">
              <w:rPr>
                <w:rFonts w:ascii="Times New Roman" w:hAnsi="Times New Roman" w:cs="Times New Roman"/>
                <w:i/>
                <w:sz w:val="24"/>
                <w:szCs w:val="18"/>
              </w:rPr>
              <w:t>b</w:t>
            </w:r>
            <w:r w:rsidRPr="00666229">
              <w:rPr>
                <w:rFonts w:ascii="Times New Roman" w:hAnsi="Times New Roman" w:cs="Times New Roman"/>
                <w:sz w:val="24"/>
                <w:szCs w:val="18"/>
              </w:rPr>
              <w:t xml:space="preserve">)The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w:t>
            </w:r>
          </w:p>
          <w:p w14:paraId="52AEBEA8" w14:textId="64D5DB99" w:rsidR="00DF1FE6" w:rsidRPr="00666229" w:rsidRDefault="00DF1FE6" w:rsidP="00DF1FE6">
            <w:pPr>
              <w:rPr>
                <w:rFonts w:ascii="Times New Roman" w:hAnsi="Times New Roman" w:cs="Times New Roman"/>
                <w:bCs/>
                <w:sz w:val="24"/>
                <w:szCs w:val="24"/>
              </w:rPr>
            </w:pPr>
          </w:p>
          <w:p w14:paraId="6AC86655" w14:textId="0B672B15" w:rsidR="00C64CC5" w:rsidRPr="00666229" w:rsidRDefault="00C64CC5" w:rsidP="00DF1FE6">
            <w:pPr>
              <w:contextualSpacing w:val="0"/>
              <w:rPr>
                <w:rFonts w:ascii="Times New Roman" w:hAnsi="Times New Roman" w:cs="Times New Roman"/>
                <w:sz w:val="24"/>
                <w:szCs w:val="24"/>
              </w:rPr>
            </w:pPr>
            <w:r w:rsidRPr="00666229">
              <w:rPr>
                <w:rFonts w:ascii="Times New Roman" w:hAnsi="Times New Roman" w:cs="Times New Roman"/>
                <w:sz w:val="24"/>
                <w:szCs w:val="24"/>
              </w:rPr>
              <w:t>Thailand issued Act for Prevention and Solution of the Adolescent Pregnancy Problem, B.E.2559 (2016), with clearly addressed in the Article 5 that an adolescent has right to make a decision by himself and has the right to information and knowledge, right to reproductive health service, right to confidentiality and privacy, and right to social welfare provision, that are equal and non-discriminative, and its entitled to any other rights for purpose of this act accurately, completely and adequately. Every adolescent including those with disabilities are entitled to exercise their SRH &amp; R as addressed and stated in the Act.</w:t>
            </w:r>
          </w:p>
          <w:p w14:paraId="5208F786" w14:textId="5DF04951" w:rsidR="00C64CC5" w:rsidRPr="00666229" w:rsidRDefault="00C64CC5" w:rsidP="00DF1FE6">
            <w:pPr>
              <w:contextualSpacing w:val="0"/>
              <w:rPr>
                <w:rFonts w:ascii="Times New Roman" w:hAnsi="Times New Roman" w:cs="Times New Roman"/>
                <w:sz w:val="24"/>
                <w:szCs w:val="24"/>
              </w:rPr>
            </w:pPr>
          </w:p>
          <w:p w14:paraId="66397F1E" w14:textId="11CFE72E" w:rsidR="00C64CC5" w:rsidRPr="00280A73" w:rsidRDefault="00C64CC5" w:rsidP="00DF1FE6">
            <w:pPr>
              <w:contextualSpacing w:val="0"/>
              <w:rPr>
                <w:rFonts w:ascii="Times New Roman" w:hAnsi="Times New Roman" w:cs="Times New Roman"/>
                <w:sz w:val="24"/>
                <w:szCs w:val="24"/>
              </w:rPr>
            </w:pPr>
            <w:r w:rsidRPr="00280A73">
              <w:rPr>
                <w:rFonts w:ascii="Times New Roman" w:hAnsi="Times New Roman" w:cs="Times New Roman"/>
                <w:sz w:val="24"/>
                <w:szCs w:val="24"/>
              </w:rPr>
              <w:lastRenderedPageBreak/>
              <w:t xml:space="preserve">The selected partner then should be able to deliver results contributing to UNFPA CPD11th as well as ensuring that Adolescent and Young Persons with Disabilities accessed to ASRH &amp; Rights as indicated in the </w:t>
            </w:r>
            <w:r w:rsidR="005963F2" w:rsidRPr="00280A73">
              <w:rPr>
                <w:rFonts w:ascii="Times New Roman" w:hAnsi="Times New Roman" w:cs="Times New Roman"/>
                <w:sz w:val="24"/>
                <w:szCs w:val="24"/>
              </w:rPr>
              <w:t>Act for Prevention and Solution of the Adolescent Pregnancy Problem, B.E.2559 (2016) and the CRPD.</w:t>
            </w:r>
          </w:p>
          <w:p w14:paraId="6FE4862E" w14:textId="17C0CB22" w:rsidR="005963F2" w:rsidRPr="00280A73" w:rsidRDefault="005963F2" w:rsidP="00DF1FE6">
            <w:pPr>
              <w:contextualSpacing w:val="0"/>
              <w:rPr>
                <w:rFonts w:ascii="Times New Roman" w:hAnsi="Times New Roman" w:cs="Times New Roman"/>
                <w:sz w:val="24"/>
                <w:szCs w:val="24"/>
              </w:rPr>
            </w:pPr>
          </w:p>
          <w:p w14:paraId="52A113A4" w14:textId="69D76206" w:rsidR="005963F2" w:rsidRPr="00280A73" w:rsidRDefault="007F24F6" w:rsidP="00DF1FE6">
            <w:pPr>
              <w:contextualSpacing w:val="0"/>
              <w:rPr>
                <w:rFonts w:ascii="Times New Roman" w:hAnsi="Times New Roman" w:cs="Times New Roman"/>
                <w:sz w:val="24"/>
                <w:szCs w:val="24"/>
              </w:rPr>
            </w:pPr>
            <w:r w:rsidRPr="00280A73">
              <w:rPr>
                <w:rFonts w:ascii="Times New Roman" w:hAnsi="Times New Roman" w:cs="Times New Roman"/>
                <w:sz w:val="24"/>
                <w:szCs w:val="24"/>
              </w:rPr>
              <w:t>UNFPA Thailand Country Office is looking for a NGO to be a</w:t>
            </w:r>
            <w:r w:rsidR="006102E2" w:rsidRPr="00280A73">
              <w:rPr>
                <w:rFonts w:ascii="Times New Roman" w:hAnsi="Times New Roman" w:cs="Times New Roman"/>
                <w:sz w:val="24"/>
                <w:szCs w:val="24"/>
              </w:rPr>
              <w:t>n</w:t>
            </w:r>
            <w:r w:rsidRPr="00280A73">
              <w:rPr>
                <w:rFonts w:ascii="Times New Roman" w:hAnsi="Times New Roman" w:cs="Times New Roman"/>
                <w:sz w:val="24"/>
                <w:szCs w:val="24"/>
              </w:rPr>
              <w:t xml:space="preserve"> Implementing Partner for three </w:t>
            </w:r>
            <w:r w:rsidR="006102E2" w:rsidRPr="00280A73">
              <w:rPr>
                <w:rFonts w:ascii="Times New Roman" w:hAnsi="Times New Roman" w:cs="Times New Roman"/>
                <w:sz w:val="24"/>
                <w:szCs w:val="24"/>
              </w:rPr>
              <w:t>years</w:t>
            </w:r>
            <w:r w:rsidRPr="00280A73">
              <w:rPr>
                <w:rFonts w:ascii="Times New Roman" w:hAnsi="Times New Roman" w:cs="Times New Roman"/>
                <w:sz w:val="24"/>
                <w:szCs w:val="24"/>
              </w:rPr>
              <w:t xml:space="preserve"> (2019-2021) to deliver results</w:t>
            </w:r>
            <w:r w:rsidR="00EC5AE3" w:rsidRPr="00280A73">
              <w:rPr>
                <w:rFonts w:ascii="Times New Roman" w:hAnsi="Times New Roman" w:cs="Angsana New"/>
                <w:sz w:val="24"/>
                <w:szCs w:val="30"/>
                <w:lang w:bidi="th-TH"/>
              </w:rPr>
              <w:t>.</w:t>
            </w:r>
            <w:r w:rsidR="004F5B5D" w:rsidRPr="00280A73">
              <w:rPr>
                <w:rFonts w:ascii="Times New Roman" w:hAnsi="Times New Roman" w:cs="Angsana New"/>
                <w:sz w:val="24"/>
                <w:szCs w:val="30"/>
                <w:lang w:bidi="th-TH"/>
              </w:rPr>
              <w:t xml:space="preserve"> </w:t>
            </w:r>
            <w:r w:rsidR="005963F2" w:rsidRPr="00280A73">
              <w:rPr>
                <w:rFonts w:ascii="Times New Roman" w:hAnsi="Times New Roman" w:cs="Times New Roman"/>
                <w:sz w:val="24"/>
                <w:szCs w:val="24"/>
              </w:rPr>
              <w:t>The selected Partners should be able to draw more key actors and partners to ensure that:</w:t>
            </w:r>
          </w:p>
          <w:p w14:paraId="61EEE78C" w14:textId="77777777" w:rsidR="00CB3A51" w:rsidRPr="00280A73" w:rsidRDefault="00CB3A51" w:rsidP="00DF1FE6">
            <w:pPr>
              <w:contextualSpacing w:val="0"/>
              <w:rPr>
                <w:rFonts w:ascii="Times New Roman" w:hAnsi="Times New Roman" w:cs="Times New Roman"/>
                <w:sz w:val="24"/>
                <w:szCs w:val="24"/>
              </w:rPr>
            </w:pPr>
          </w:p>
          <w:p w14:paraId="532D508C" w14:textId="1BE2ED72" w:rsidR="005963F2" w:rsidRPr="00280A73" w:rsidRDefault="00AB5B03" w:rsidP="00AB5B03">
            <w:pPr>
              <w:pStyle w:val="ListParagraph"/>
              <w:numPr>
                <w:ilvl w:val="0"/>
                <w:numId w:val="16"/>
              </w:numPr>
              <w:rPr>
                <w:rFonts w:ascii="Times New Roman" w:hAnsi="Times New Roman" w:cs="Times New Roman"/>
                <w:i/>
                <w:iCs/>
                <w:sz w:val="24"/>
                <w:szCs w:val="24"/>
              </w:rPr>
            </w:pPr>
            <w:r w:rsidRPr="00280A73">
              <w:rPr>
                <w:rFonts w:ascii="Times New Roman" w:hAnsi="Times New Roman" w:cs="Times New Roman"/>
                <w:i/>
                <w:iCs/>
                <w:sz w:val="24"/>
                <w:szCs w:val="24"/>
              </w:rPr>
              <w:t xml:space="preserve">Perform as technical </w:t>
            </w:r>
            <w:r w:rsidR="006102E2" w:rsidRPr="00280A73">
              <w:rPr>
                <w:rFonts w:ascii="Times New Roman" w:hAnsi="Times New Roman" w:cs="Times New Roman"/>
                <w:i/>
                <w:iCs/>
                <w:sz w:val="24"/>
                <w:szCs w:val="24"/>
              </w:rPr>
              <w:t xml:space="preserve">support on </w:t>
            </w:r>
            <w:r w:rsidRPr="00280A73">
              <w:rPr>
                <w:rFonts w:ascii="Times New Roman" w:hAnsi="Times New Roman" w:cs="Times New Roman"/>
                <w:i/>
                <w:iCs/>
                <w:sz w:val="24"/>
                <w:szCs w:val="24"/>
              </w:rPr>
              <w:t xml:space="preserve">YSRH &amp; R </w:t>
            </w:r>
            <w:r w:rsidR="006102E2" w:rsidRPr="00280A73">
              <w:rPr>
                <w:rFonts w:ascii="Times New Roman" w:hAnsi="Times New Roman" w:cs="Times New Roman"/>
                <w:i/>
                <w:iCs/>
                <w:sz w:val="24"/>
                <w:szCs w:val="24"/>
              </w:rPr>
              <w:t>to other UNFPA Partners especially those from CSOs and private sectors for the purpose of assisting the accessibility of every young person to YSH&amp;R information and services</w:t>
            </w:r>
          </w:p>
          <w:p w14:paraId="6BBBF7EB" w14:textId="77777777" w:rsidR="007D5E09" w:rsidRPr="00280A73" w:rsidRDefault="007D5E09" w:rsidP="007D5E09">
            <w:pPr>
              <w:pStyle w:val="ListParagraph"/>
              <w:ind w:left="360"/>
              <w:rPr>
                <w:rFonts w:ascii="Times New Roman" w:hAnsi="Times New Roman" w:cs="Times New Roman"/>
                <w:i/>
                <w:iCs/>
                <w:sz w:val="24"/>
                <w:szCs w:val="24"/>
              </w:rPr>
            </w:pPr>
          </w:p>
          <w:p w14:paraId="79D3E710" w14:textId="05D1924E" w:rsidR="006102E2" w:rsidRPr="00280A73" w:rsidRDefault="006102E2" w:rsidP="006102E2">
            <w:pPr>
              <w:pStyle w:val="ListParagraph"/>
              <w:ind w:left="360"/>
              <w:rPr>
                <w:rFonts w:ascii="Times New Roman" w:hAnsi="Times New Roman" w:cs="Times New Roman"/>
                <w:i/>
                <w:iCs/>
                <w:sz w:val="24"/>
                <w:szCs w:val="24"/>
              </w:rPr>
            </w:pPr>
            <w:r w:rsidRPr="00280A73">
              <w:rPr>
                <w:rFonts w:ascii="Times New Roman" w:hAnsi="Times New Roman" w:cs="Times New Roman"/>
                <w:i/>
                <w:iCs/>
                <w:sz w:val="24"/>
                <w:szCs w:val="24"/>
              </w:rPr>
              <w:t xml:space="preserve">1.1 Private </w:t>
            </w:r>
            <w:r w:rsidR="007D5E09" w:rsidRPr="00280A73">
              <w:rPr>
                <w:rFonts w:ascii="Times New Roman" w:hAnsi="Times New Roman" w:cs="Times New Roman"/>
                <w:i/>
                <w:iCs/>
                <w:sz w:val="24"/>
                <w:szCs w:val="24"/>
              </w:rPr>
              <w:t xml:space="preserve">and CSOs </w:t>
            </w:r>
            <w:r w:rsidRPr="00280A73">
              <w:rPr>
                <w:rFonts w:ascii="Times New Roman" w:hAnsi="Times New Roman" w:cs="Times New Roman"/>
                <w:i/>
                <w:iCs/>
                <w:sz w:val="24"/>
                <w:szCs w:val="24"/>
              </w:rPr>
              <w:t>Partnership Initiatives:</w:t>
            </w:r>
          </w:p>
          <w:p w14:paraId="7FA363C0" w14:textId="1861E04F" w:rsidR="00EC5AE3" w:rsidRPr="00280A73" w:rsidRDefault="00AB5B03" w:rsidP="00AB5B03">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 xml:space="preserve">Provide technical contents/guidance for </w:t>
            </w:r>
            <w:r w:rsidR="006102E2" w:rsidRPr="00280A73">
              <w:rPr>
                <w:rFonts w:ascii="Times New Roman" w:hAnsi="Times New Roman" w:cs="Times New Roman"/>
                <w:sz w:val="24"/>
                <w:szCs w:val="24"/>
              </w:rPr>
              <w:t xml:space="preserve">development of </w:t>
            </w:r>
            <w:r w:rsidRPr="00280A73">
              <w:rPr>
                <w:rFonts w:ascii="Times New Roman" w:hAnsi="Times New Roman" w:cs="Times New Roman"/>
                <w:sz w:val="24"/>
                <w:szCs w:val="24"/>
              </w:rPr>
              <w:t xml:space="preserve">e-learning </w:t>
            </w:r>
            <w:r w:rsidR="006102E2" w:rsidRPr="00280A73">
              <w:rPr>
                <w:rFonts w:ascii="Times New Roman" w:hAnsi="Times New Roman" w:cs="Times New Roman"/>
                <w:sz w:val="24"/>
                <w:szCs w:val="24"/>
              </w:rPr>
              <w:t xml:space="preserve">package(s) </w:t>
            </w:r>
            <w:r w:rsidRPr="00280A73">
              <w:rPr>
                <w:rFonts w:ascii="Times New Roman" w:hAnsi="Times New Roman" w:cs="Times New Roman"/>
                <w:sz w:val="24"/>
                <w:szCs w:val="24"/>
              </w:rPr>
              <w:t xml:space="preserve">for general youth </w:t>
            </w:r>
            <w:r w:rsidR="006102E2" w:rsidRPr="00280A73">
              <w:rPr>
                <w:rFonts w:ascii="Times New Roman" w:hAnsi="Times New Roman" w:cs="Times New Roman"/>
                <w:sz w:val="24"/>
                <w:szCs w:val="24"/>
              </w:rPr>
              <w:t xml:space="preserve">including those </w:t>
            </w:r>
            <w:r w:rsidRPr="00280A73">
              <w:rPr>
                <w:rFonts w:ascii="Times New Roman" w:hAnsi="Times New Roman" w:cs="Times New Roman"/>
                <w:sz w:val="24"/>
                <w:szCs w:val="24"/>
              </w:rPr>
              <w:t>with disabilities</w:t>
            </w:r>
          </w:p>
          <w:p w14:paraId="6F04BFDC" w14:textId="5B1971A4" w:rsidR="00411AB1" w:rsidRPr="00280A73" w:rsidRDefault="006102E2" w:rsidP="00411AB1">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Provide q</w:t>
            </w:r>
            <w:r w:rsidR="00411AB1" w:rsidRPr="00280A73">
              <w:rPr>
                <w:rFonts w:ascii="Times New Roman" w:hAnsi="Times New Roman" w:cs="Times New Roman"/>
                <w:sz w:val="24"/>
                <w:szCs w:val="24"/>
              </w:rPr>
              <w:t xml:space="preserve">uality control for technical knowledge </w:t>
            </w:r>
            <w:r w:rsidRPr="00280A73">
              <w:rPr>
                <w:rFonts w:ascii="Times New Roman" w:hAnsi="Times New Roman" w:cs="Times New Roman"/>
                <w:sz w:val="24"/>
                <w:szCs w:val="24"/>
              </w:rPr>
              <w:t xml:space="preserve">of any UNFPA’s partnership initiative collaborated </w:t>
            </w:r>
            <w:r w:rsidR="007D5E09" w:rsidRPr="00280A73">
              <w:rPr>
                <w:rFonts w:ascii="Times New Roman" w:hAnsi="Times New Roman" w:cs="Times New Roman"/>
                <w:sz w:val="24"/>
                <w:szCs w:val="24"/>
              </w:rPr>
              <w:t xml:space="preserve">with CSOs and </w:t>
            </w:r>
            <w:r w:rsidRPr="00280A73">
              <w:rPr>
                <w:rFonts w:ascii="Times New Roman" w:hAnsi="Times New Roman" w:cs="Times New Roman"/>
                <w:sz w:val="24"/>
                <w:szCs w:val="24"/>
              </w:rPr>
              <w:t>private partners on SRHR in Thailand</w:t>
            </w:r>
          </w:p>
          <w:p w14:paraId="0399DC84" w14:textId="1217C9F3" w:rsidR="00AB5B03" w:rsidRPr="00280A73" w:rsidRDefault="006102E2" w:rsidP="007D5E09">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Perform as school tour training resource persons and support developing of training tool kits</w:t>
            </w:r>
          </w:p>
          <w:p w14:paraId="782E62EA" w14:textId="77777777" w:rsidR="00AB5B03" w:rsidRPr="00280A73" w:rsidRDefault="00AB5B03" w:rsidP="00AB5B03">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Provide information for print materials for publicity campaigns</w:t>
            </w:r>
          </w:p>
          <w:p w14:paraId="49534C93" w14:textId="7DC6E755" w:rsidR="009456E7" w:rsidRPr="00280A73" w:rsidRDefault="009456E7" w:rsidP="00AB5B03">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Provide resource persons to support technical knowledge in the related forums/events</w:t>
            </w:r>
          </w:p>
          <w:p w14:paraId="236DC350" w14:textId="7946B249" w:rsidR="00411AB1" w:rsidRPr="00280A73" w:rsidRDefault="00411AB1" w:rsidP="00AB5B03">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 xml:space="preserve">Support projects on empowerment of young people with disabilities/ peer educators/ one stop services for youth with disabilities </w:t>
            </w:r>
          </w:p>
          <w:p w14:paraId="663E59D3" w14:textId="79F4291B" w:rsidR="007D5E09" w:rsidRPr="00280A73" w:rsidRDefault="007D5E09" w:rsidP="004067F6">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 xml:space="preserve">Provide technical support on YSRH &amp; R to other UNFPA’s related implanting partners and partners especially on supporting development and implementing YSRH&amp;R knowledge package for vulnerable young people including those with disabilities. </w:t>
            </w:r>
          </w:p>
          <w:p w14:paraId="2AB2A4BE" w14:textId="77777777" w:rsidR="007D5E09" w:rsidRPr="00280A73" w:rsidRDefault="007D5E09" w:rsidP="007D5E09">
            <w:pPr>
              <w:pStyle w:val="ListParagraph"/>
              <w:numPr>
                <w:ilvl w:val="0"/>
                <w:numId w:val="17"/>
              </w:numPr>
              <w:rPr>
                <w:rFonts w:ascii="Times New Roman" w:hAnsi="Times New Roman" w:cs="Times New Roman"/>
                <w:sz w:val="24"/>
                <w:szCs w:val="24"/>
              </w:rPr>
            </w:pPr>
            <w:r w:rsidRPr="00280A73">
              <w:rPr>
                <w:rFonts w:ascii="Times New Roman" w:hAnsi="Times New Roman" w:cs="Times New Roman"/>
                <w:sz w:val="24"/>
                <w:szCs w:val="24"/>
              </w:rPr>
              <w:t>Co-host for the coalition event, corporate on high-net-worth individual donors</w:t>
            </w:r>
          </w:p>
          <w:p w14:paraId="26D9E3C0" w14:textId="77777777" w:rsidR="007D5E09" w:rsidRPr="00280A73" w:rsidRDefault="007D5E09" w:rsidP="00280A73">
            <w:pPr>
              <w:rPr>
                <w:rFonts w:ascii="Times New Roman" w:hAnsi="Times New Roman" w:cs="Times New Roman"/>
                <w:sz w:val="24"/>
                <w:szCs w:val="24"/>
              </w:rPr>
            </w:pPr>
          </w:p>
          <w:p w14:paraId="784C2DE2" w14:textId="40D9EFCB" w:rsidR="008756C7" w:rsidRPr="00280A73" w:rsidRDefault="00280A73" w:rsidP="00DF1FE6">
            <w:pPr>
              <w:contextualSpacing w:val="0"/>
              <w:rPr>
                <w:rFonts w:ascii="Times New Roman" w:hAnsi="Times New Roman" w:cs="Times New Roman"/>
                <w:i/>
                <w:iCs/>
                <w:sz w:val="24"/>
                <w:szCs w:val="24"/>
              </w:rPr>
            </w:pPr>
            <w:r w:rsidRPr="00280A73">
              <w:rPr>
                <w:rFonts w:ascii="Times New Roman" w:hAnsi="Times New Roman" w:cs="Times New Roman"/>
                <w:i/>
                <w:iCs/>
                <w:sz w:val="24"/>
                <w:szCs w:val="24"/>
              </w:rPr>
              <w:t>2</w:t>
            </w:r>
            <w:r w:rsidR="008756C7" w:rsidRPr="00280A73">
              <w:rPr>
                <w:rFonts w:ascii="Times New Roman" w:hAnsi="Times New Roman" w:cs="Times New Roman"/>
                <w:i/>
                <w:iCs/>
                <w:sz w:val="24"/>
                <w:szCs w:val="24"/>
              </w:rPr>
              <w:t xml:space="preserve">) </w:t>
            </w:r>
            <w:r w:rsidR="009456E7" w:rsidRPr="00280A73">
              <w:rPr>
                <w:rFonts w:ascii="Times New Roman" w:hAnsi="Times New Roman" w:cs="Times New Roman"/>
                <w:i/>
                <w:iCs/>
                <w:sz w:val="24"/>
                <w:szCs w:val="24"/>
              </w:rPr>
              <w:t xml:space="preserve">Perform as facilitator between </w:t>
            </w:r>
            <w:r w:rsidR="000B53FD" w:rsidRPr="00280A73">
              <w:rPr>
                <w:rFonts w:ascii="Times New Roman" w:hAnsi="Times New Roman" w:cs="Times New Roman"/>
                <w:i/>
                <w:iCs/>
                <w:sz w:val="24"/>
                <w:szCs w:val="24"/>
              </w:rPr>
              <w:t xml:space="preserve">UNFPA and other related </w:t>
            </w:r>
            <w:r w:rsidR="00093A88" w:rsidRPr="00280A73">
              <w:rPr>
                <w:rFonts w:ascii="Times New Roman" w:hAnsi="Times New Roman" w:cs="Times New Roman"/>
                <w:i/>
                <w:iCs/>
                <w:sz w:val="24"/>
                <w:szCs w:val="24"/>
              </w:rPr>
              <w:t>stakeholders</w:t>
            </w:r>
          </w:p>
          <w:p w14:paraId="001D4D43" w14:textId="0CC3C0CD" w:rsidR="00EC5AE3" w:rsidRDefault="001E6D1E" w:rsidP="00EC5AE3">
            <w:pPr>
              <w:pStyle w:val="ListParagraph"/>
              <w:numPr>
                <w:ilvl w:val="0"/>
                <w:numId w:val="13"/>
              </w:numPr>
              <w:ind w:left="1231"/>
              <w:rPr>
                <w:rFonts w:ascii="Times New Roman" w:hAnsi="Times New Roman" w:cs="Times New Roman"/>
                <w:sz w:val="24"/>
                <w:szCs w:val="24"/>
              </w:rPr>
            </w:pPr>
            <w:r w:rsidRPr="00280A73">
              <w:rPr>
                <w:rFonts w:ascii="Times New Roman" w:hAnsi="Times New Roman" w:cs="Times New Roman"/>
                <w:sz w:val="24"/>
                <w:szCs w:val="24"/>
              </w:rPr>
              <w:t>Facilitate administrative and logistics with other related stak</w:t>
            </w:r>
            <w:r w:rsidR="00411AB1" w:rsidRPr="00280A73">
              <w:rPr>
                <w:rFonts w:ascii="Times New Roman" w:hAnsi="Times New Roman" w:cs="Times New Roman"/>
                <w:sz w:val="24"/>
                <w:szCs w:val="24"/>
              </w:rPr>
              <w:t>eholders for arrangement of events/meetings/workshops</w:t>
            </w:r>
          </w:p>
          <w:p w14:paraId="4CC8208F" w14:textId="77777777" w:rsidR="00280A73" w:rsidRDefault="00280A73" w:rsidP="00280A73">
            <w:pPr>
              <w:pStyle w:val="ListParagraph"/>
              <w:ind w:left="1231"/>
              <w:rPr>
                <w:rFonts w:ascii="Times New Roman" w:hAnsi="Times New Roman" w:cs="Times New Roman"/>
                <w:sz w:val="24"/>
                <w:szCs w:val="24"/>
              </w:rPr>
            </w:pPr>
          </w:p>
          <w:p w14:paraId="2AD7BE5A" w14:textId="221A157D" w:rsidR="00280A73" w:rsidRPr="00280A73" w:rsidRDefault="00280A73" w:rsidP="00280A73">
            <w:pPr>
              <w:rPr>
                <w:rFonts w:ascii="Times New Roman" w:hAnsi="Times New Roman" w:cs="Times New Roman"/>
                <w:sz w:val="24"/>
                <w:szCs w:val="24"/>
              </w:rPr>
            </w:pPr>
            <w:r w:rsidRPr="00280A73">
              <w:rPr>
                <w:rFonts w:ascii="Times New Roman" w:hAnsi="Times New Roman" w:cs="Times New Roman"/>
                <w:i/>
                <w:iCs/>
                <w:sz w:val="24"/>
                <w:szCs w:val="24"/>
              </w:rPr>
              <w:t>3)</w:t>
            </w:r>
            <w:r>
              <w:rPr>
                <w:rFonts w:ascii="Times New Roman" w:hAnsi="Times New Roman" w:cs="Times New Roman"/>
                <w:i/>
                <w:iCs/>
                <w:sz w:val="24"/>
                <w:szCs w:val="24"/>
              </w:rPr>
              <w:t xml:space="preserve"> Upon mutual agreement with UNFPA Thailand, initiate and implement</w:t>
            </w:r>
            <w:r w:rsidRPr="00280A73">
              <w:rPr>
                <w:rFonts w:ascii="Times New Roman" w:hAnsi="Times New Roman" w:cs="Times New Roman"/>
                <w:i/>
                <w:iCs/>
                <w:sz w:val="24"/>
                <w:szCs w:val="24"/>
              </w:rPr>
              <w:t xml:space="preserve"> projects on YSRH&amp;R as agreed with UNFPA for vulnerable young persons</w:t>
            </w:r>
            <w:r>
              <w:rPr>
                <w:rFonts w:ascii="Times New Roman" w:hAnsi="Times New Roman" w:cs="Times New Roman"/>
                <w:sz w:val="24"/>
                <w:szCs w:val="24"/>
              </w:rPr>
              <w:t>.</w:t>
            </w:r>
          </w:p>
          <w:p w14:paraId="1ABBDF8F" w14:textId="77777777" w:rsidR="004F77F6" w:rsidRPr="00280A73" w:rsidRDefault="004F77F6" w:rsidP="004F77F6">
            <w:pPr>
              <w:rPr>
                <w:rFonts w:ascii="Times New Roman" w:hAnsi="Times New Roman" w:cs="Times New Roman"/>
                <w:sz w:val="24"/>
                <w:szCs w:val="24"/>
              </w:rPr>
            </w:pPr>
          </w:p>
          <w:p w14:paraId="5749277F" w14:textId="2A300939" w:rsidR="00CB3A51" w:rsidRPr="00280A73" w:rsidRDefault="00CB3A51" w:rsidP="00CB3A51">
            <w:pPr>
              <w:rPr>
                <w:rFonts w:ascii="Times New Roman" w:hAnsi="Times New Roman" w:cs="Times New Roman"/>
                <w:sz w:val="24"/>
                <w:szCs w:val="24"/>
              </w:rPr>
            </w:pPr>
            <w:r w:rsidRPr="00280A73">
              <w:rPr>
                <w:rFonts w:ascii="Times New Roman" w:hAnsi="Times New Roman" w:cs="Times New Roman"/>
                <w:sz w:val="24"/>
                <w:szCs w:val="24"/>
              </w:rPr>
              <w:t>With the above mentions key interventions, following deliverables and results expected:</w:t>
            </w:r>
          </w:p>
          <w:p w14:paraId="2FDC8211" w14:textId="77777777" w:rsidR="00280A73" w:rsidRPr="00280A73" w:rsidRDefault="00280A73" w:rsidP="00CB3A51">
            <w:pPr>
              <w:rPr>
                <w:rFonts w:ascii="Times New Roman" w:hAnsi="Times New Roman" w:cs="Times New Roman"/>
                <w:b/>
                <w:bCs/>
                <w:i/>
                <w:iCs/>
                <w:sz w:val="24"/>
                <w:szCs w:val="24"/>
              </w:rPr>
            </w:pPr>
          </w:p>
          <w:p w14:paraId="14CF7027" w14:textId="08498EA0" w:rsidR="00DE0D2F" w:rsidRPr="00280A73" w:rsidRDefault="00DE0D2F" w:rsidP="00CB3A51">
            <w:pPr>
              <w:rPr>
                <w:rFonts w:ascii="Times New Roman" w:hAnsi="Times New Roman" w:cs="Times New Roman"/>
                <w:sz w:val="24"/>
                <w:szCs w:val="24"/>
              </w:rPr>
            </w:pPr>
            <w:r w:rsidRPr="00280A73">
              <w:rPr>
                <w:rFonts w:ascii="Times New Roman" w:hAnsi="Times New Roman" w:cs="Times New Roman"/>
                <w:b/>
                <w:bCs/>
                <w:i/>
                <w:iCs/>
                <w:sz w:val="24"/>
                <w:szCs w:val="24"/>
              </w:rPr>
              <w:lastRenderedPageBreak/>
              <w:t>Results:</w:t>
            </w:r>
            <w:r w:rsidR="00280A73">
              <w:rPr>
                <w:rFonts w:ascii="Times New Roman" w:hAnsi="Times New Roman" w:cs="Times New Roman"/>
                <w:b/>
                <w:bCs/>
                <w:i/>
                <w:iCs/>
                <w:sz w:val="24"/>
                <w:szCs w:val="24"/>
              </w:rPr>
              <w:t xml:space="preserve"> </w:t>
            </w:r>
            <w:r w:rsidR="00CB3A51" w:rsidRPr="00280A73">
              <w:rPr>
                <w:rFonts w:ascii="Times New Roman" w:hAnsi="Times New Roman" w:cs="Times New Roman"/>
                <w:sz w:val="24"/>
                <w:szCs w:val="24"/>
              </w:rPr>
              <w:t xml:space="preserve">By end of 2021, </w:t>
            </w:r>
          </w:p>
          <w:p w14:paraId="0FDE9911" w14:textId="750C37FA" w:rsidR="00CB3A51" w:rsidRPr="00280A73" w:rsidRDefault="00B94A47" w:rsidP="00CB3A51">
            <w:pPr>
              <w:rPr>
                <w:rFonts w:ascii="Times New Roman" w:hAnsi="Times New Roman" w:cs="Times New Roman"/>
                <w:sz w:val="24"/>
                <w:szCs w:val="24"/>
              </w:rPr>
            </w:pPr>
            <w:r w:rsidRPr="00280A73">
              <w:rPr>
                <w:rFonts w:ascii="Times New Roman" w:hAnsi="Times New Roman" w:cs="Times New Roman"/>
                <w:sz w:val="24"/>
                <w:szCs w:val="24"/>
              </w:rPr>
              <w:t xml:space="preserve">1) </w:t>
            </w:r>
            <w:r w:rsidR="00CB3A51" w:rsidRPr="00280A73">
              <w:rPr>
                <w:rFonts w:ascii="Times New Roman" w:hAnsi="Times New Roman" w:cs="Times New Roman"/>
                <w:sz w:val="24"/>
                <w:szCs w:val="24"/>
              </w:rPr>
              <w:t>Recommendations raised by Youth Advocates on SRH &amp;Rights adopted by MS</w:t>
            </w:r>
            <w:r w:rsidRPr="00280A73">
              <w:rPr>
                <w:rFonts w:ascii="Times New Roman" w:hAnsi="Times New Roman" w:cs="Times New Roman"/>
                <w:sz w:val="24"/>
                <w:szCs w:val="24"/>
              </w:rPr>
              <w:t>DHS</w:t>
            </w:r>
            <w:r w:rsidR="00DE0D2F" w:rsidRPr="00280A73">
              <w:rPr>
                <w:rFonts w:ascii="Times New Roman" w:hAnsi="Times New Roman" w:cstheme="minorBidi" w:hint="cs"/>
                <w:sz w:val="24"/>
                <w:szCs w:val="30"/>
                <w:cs/>
                <w:lang w:bidi="th-TH"/>
              </w:rPr>
              <w:t xml:space="preserve"> </w:t>
            </w:r>
            <w:r w:rsidR="00DE0D2F" w:rsidRPr="00280A73">
              <w:rPr>
                <w:rFonts w:ascii="Times New Roman" w:hAnsi="Times New Roman" w:cstheme="minorBidi"/>
                <w:sz w:val="24"/>
                <w:szCs w:val="30"/>
                <w:lang w:bidi="th-TH"/>
              </w:rPr>
              <w:t xml:space="preserve">(Department of Empowerment of People </w:t>
            </w:r>
            <w:r w:rsidR="002D4D84" w:rsidRPr="00280A73">
              <w:rPr>
                <w:rFonts w:ascii="Times New Roman" w:hAnsi="Times New Roman" w:cstheme="minorBidi"/>
                <w:sz w:val="24"/>
                <w:szCs w:val="30"/>
                <w:lang w:bidi="th-TH"/>
              </w:rPr>
              <w:t>with</w:t>
            </w:r>
            <w:r w:rsidR="00DE0D2F" w:rsidRPr="00280A73">
              <w:rPr>
                <w:rFonts w:ascii="Times New Roman" w:hAnsi="Times New Roman" w:cstheme="minorBidi"/>
                <w:sz w:val="24"/>
                <w:szCs w:val="30"/>
                <w:lang w:bidi="th-TH"/>
              </w:rPr>
              <w:t xml:space="preserve"> Disabilities)</w:t>
            </w:r>
            <w:r w:rsidRPr="00280A73">
              <w:rPr>
                <w:rFonts w:ascii="Times New Roman" w:hAnsi="Times New Roman" w:cs="Times New Roman"/>
                <w:sz w:val="24"/>
                <w:szCs w:val="24"/>
              </w:rPr>
              <w:t>, MoE (Special Education)</w:t>
            </w:r>
            <w:r w:rsidR="00DE0D2F" w:rsidRPr="00280A73">
              <w:rPr>
                <w:rFonts w:ascii="Times New Roman" w:hAnsi="Times New Roman" w:cs="Times New Roman"/>
                <w:sz w:val="24"/>
                <w:szCs w:val="24"/>
              </w:rPr>
              <w:t>, etc.</w:t>
            </w:r>
          </w:p>
          <w:p w14:paraId="4023B0C0" w14:textId="77777777" w:rsidR="00280A73" w:rsidRPr="00280A73" w:rsidRDefault="00280A73" w:rsidP="00CB3A51">
            <w:pPr>
              <w:rPr>
                <w:rFonts w:ascii="Times New Roman" w:hAnsi="Times New Roman" w:cs="Times New Roman"/>
                <w:sz w:val="24"/>
                <w:szCs w:val="24"/>
              </w:rPr>
            </w:pPr>
          </w:p>
          <w:p w14:paraId="62BD60C5" w14:textId="0C1FEF15" w:rsidR="00DE0D2F" w:rsidRPr="00280A73" w:rsidRDefault="00DE0D2F" w:rsidP="00CB3A51">
            <w:pPr>
              <w:rPr>
                <w:rFonts w:ascii="Times New Roman" w:hAnsi="Times New Roman" w:cs="Times New Roman"/>
                <w:sz w:val="24"/>
                <w:szCs w:val="24"/>
              </w:rPr>
            </w:pPr>
            <w:r w:rsidRPr="00280A73">
              <w:rPr>
                <w:rFonts w:ascii="Times New Roman" w:hAnsi="Times New Roman" w:cs="Times New Roman"/>
                <w:sz w:val="24"/>
                <w:szCs w:val="24"/>
              </w:rPr>
              <w:t>2) Number of representatives from young people with disabilities nominated or selected and sit in any youth forum and platforms on SRH&amp;R including National Youth Council.</w:t>
            </w:r>
          </w:p>
          <w:p w14:paraId="4870278A" w14:textId="77777777" w:rsidR="00DE0D2F" w:rsidRPr="00511601" w:rsidRDefault="00DE0D2F" w:rsidP="00CB3A51">
            <w:pPr>
              <w:rPr>
                <w:rFonts w:ascii="Times New Roman" w:hAnsi="Times New Roman" w:cstheme="minorBidi"/>
                <w:sz w:val="24"/>
                <w:szCs w:val="30"/>
                <w:highlight w:val="yellow"/>
                <w:lang w:bidi="th-TH"/>
              </w:rPr>
            </w:pPr>
          </w:p>
          <w:p w14:paraId="30103CDD" w14:textId="39498C35" w:rsidR="00DE0D2F" w:rsidRPr="00170EB0" w:rsidRDefault="00DE0D2F" w:rsidP="00CB3A51">
            <w:pPr>
              <w:rPr>
                <w:rFonts w:ascii="Times New Roman" w:hAnsi="Times New Roman" w:cstheme="minorBidi"/>
                <w:b/>
                <w:bCs/>
                <w:i/>
                <w:iCs/>
                <w:sz w:val="24"/>
                <w:szCs w:val="30"/>
                <w:cs/>
                <w:lang w:bidi="th-TH"/>
              </w:rPr>
            </w:pPr>
            <w:r w:rsidRPr="00170EB0">
              <w:rPr>
                <w:rFonts w:ascii="Times New Roman" w:hAnsi="Times New Roman" w:cstheme="minorBidi"/>
                <w:b/>
                <w:bCs/>
                <w:i/>
                <w:iCs/>
                <w:sz w:val="24"/>
                <w:szCs w:val="30"/>
                <w:lang w:bidi="th-TH"/>
              </w:rPr>
              <w:t>Deliverables</w:t>
            </w:r>
            <w:r w:rsidR="002D4D84" w:rsidRPr="00170EB0">
              <w:rPr>
                <w:rFonts w:ascii="Times New Roman" w:hAnsi="Times New Roman" w:cstheme="minorBidi"/>
                <w:b/>
                <w:bCs/>
                <w:i/>
                <w:iCs/>
                <w:sz w:val="24"/>
                <w:szCs w:val="30"/>
                <w:lang w:bidi="th-TH"/>
              </w:rPr>
              <w:t>:</w:t>
            </w:r>
          </w:p>
          <w:p w14:paraId="00183905" w14:textId="3B1A4B65" w:rsidR="00DE0D2F" w:rsidRPr="00170EB0" w:rsidRDefault="00CB3A51" w:rsidP="00CB3A51">
            <w:pPr>
              <w:rPr>
                <w:rFonts w:ascii="Times New Roman" w:hAnsi="Times New Roman" w:cs="Times New Roman"/>
                <w:i/>
                <w:iCs/>
                <w:sz w:val="24"/>
                <w:szCs w:val="24"/>
              </w:rPr>
            </w:pPr>
            <w:r w:rsidRPr="00170EB0">
              <w:rPr>
                <w:rFonts w:ascii="Times New Roman" w:hAnsi="Times New Roman" w:cs="Times New Roman"/>
                <w:i/>
                <w:iCs/>
                <w:sz w:val="24"/>
                <w:szCs w:val="24"/>
              </w:rPr>
              <w:t xml:space="preserve">Year 1: </w:t>
            </w:r>
            <w:r w:rsidR="00923DBF" w:rsidRPr="00170EB0">
              <w:rPr>
                <w:rFonts w:ascii="Times New Roman" w:hAnsi="Times New Roman" w:cs="Times New Roman"/>
                <w:i/>
                <w:iCs/>
                <w:sz w:val="24"/>
                <w:szCs w:val="24"/>
              </w:rPr>
              <w:t>2019</w:t>
            </w:r>
          </w:p>
          <w:p w14:paraId="48F912AD" w14:textId="3CFE01BD" w:rsidR="002D4D84" w:rsidRPr="00170EB0" w:rsidRDefault="002D4D84" w:rsidP="00CB3A51">
            <w:pPr>
              <w:rPr>
                <w:rFonts w:ascii="Times New Roman" w:hAnsi="Times New Roman" w:cs="Times New Roman"/>
                <w:sz w:val="24"/>
                <w:szCs w:val="24"/>
              </w:rPr>
            </w:pPr>
            <w:r w:rsidRPr="00170EB0">
              <w:rPr>
                <w:rFonts w:ascii="Times New Roman" w:hAnsi="Times New Roman" w:cs="Times New Roman"/>
                <w:sz w:val="24"/>
                <w:szCs w:val="24"/>
              </w:rPr>
              <w:t xml:space="preserve">1. </w:t>
            </w:r>
            <w:r w:rsidR="00411AB1" w:rsidRPr="00170EB0">
              <w:rPr>
                <w:rFonts w:ascii="Times New Roman" w:hAnsi="Times New Roman" w:cs="Times New Roman"/>
                <w:sz w:val="24"/>
                <w:szCs w:val="24"/>
              </w:rPr>
              <w:t xml:space="preserve">In cooperation with other private sectors/CSOs, </w:t>
            </w:r>
            <w:r w:rsidR="001B7921" w:rsidRPr="00170EB0">
              <w:rPr>
                <w:rFonts w:ascii="Times New Roman" w:hAnsi="Times New Roman" w:cs="Times New Roman"/>
                <w:sz w:val="24"/>
                <w:szCs w:val="24"/>
              </w:rPr>
              <w:t xml:space="preserve">technical inputs provided to develop and package </w:t>
            </w:r>
            <w:r w:rsidR="00411AB1" w:rsidRPr="00170EB0">
              <w:rPr>
                <w:rFonts w:ascii="Times New Roman" w:hAnsi="Times New Roman" w:cs="Times New Roman"/>
                <w:sz w:val="24"/>
                <w:szCs w:val="24"/>
              </w:rPr>
              <w:t xml:space="preserve">YSRH e-learning for </w:t>
            </w:r>
            <w:r w:rsidR="00280A73" w:rsidRPr="00170EB0">
              <w:rPr>
                <w:rFonts w:ascii="Times New Roman" w:hAnsi="Times New Roman" w:cs="Times New Roman"/>
                <w:sz w:val="24"/>
                <w:szCs w:val="24"/>
              </w:rPr>
              <w:t>young people including those of drop-outs and with disabilities</w:t>
            </w:r>
            <w:r w:rsidR="001B7921" w:rsidRPr="00170EB0">
              <w:rPr>
                <w:rFonts w:ascii="Times New Roman" w:hAnsi="Times New Roman" w:cs="Times New Roman"/>
                <w:sz w:val="24"/>
                <w:szCs w:val="24"/>
              </w:rPr>
              <w:t>.</w:t>
            </w:r>
          </w:p>
          <w:p w14:paraId="475D4DFC" w14:textId="40699EFA" w:rsidR="00CB3A51" w:rsidRPr="00170EB0" w:rsidRDefault="002D4D84" w:rsidP="00CB3A51">
            <w:pPr>
              <w:rPr>
                <w:rFonts w:ascii="Times New Roman" w:hAnsi="Times New Roman" w:cs="Times New Roman"/>
                <w:sz w:val="24"/>
                <w:szCs w:val="24"/>
              </w:rPr>
            </w:pPr>
            <w:r w:rsidRPr="00170EB0">
              <w:rPr>
                <w:rFonts w:ascii="Times New Roman" w:hAnsi="Times New Roman" w:cs="Times New Roman"/>
                <w:sz w:val="24"/>
                <w:szCs w:val="24"/>
              </w:rPr>
              <w:t>2</w:t>
            </w:r>
            <w:r w:rsidR="00DE0D2F" w:rsidRPr="00170EB0">
              <w:rPr>
                <w:rFonts w:ascii="Times New Roman" w:hAnsi="Times New Roman" w:cs="Times New Roman"/>
                <w:sz w:val="24"/>
                <w:szCs w:val="24"/>
              </w:rPr>
              <w:t xml:space="preserve">. </w:t>
            </w:r>
            <w:r w:rsidR="001B7921" w:rsidRPr="00170EB0">
              <w:rPr>
                <w:rFonts w:ascii="Times New Roman" w:hAnsi="Times New Roman" w:cs="Times New Roman"/>
                <w:sz w:val="24"/>
                <w:szCs w:val="24"/>
              </w:rPr>
              <w:t>Training T</w:t>
            </w:r>
            <w:r w:rsidR="00411AB1" w:rsidRPr="00170EB0">
              <w:rPr>
                <w:rFonts w:ascii="Times New Roman" w:hAnsi="Times New Roman" w:cs="Times New Roman"/>
                <w:sz w:val="24"/>
                <w:szCs w:val="24"/>
              </w:rPr>
              <w:t xml:space="preserve">ool </w:t>
            </w:r>
            <w:r w:rsidR="00280A73" w:rsidRPr="00170EB0">
              <w:rPr>
                <w:rFonts w:ascii="Times New Roman" w:hAnsi="Times New Roman" w:cs="Times New Roman"/>
                <w:sz w:val="24"/>
                <w:szCs w:val="24"/>
              </w:rPr>
              <w:t>Kits</w:t>
            </w:r>
            <w:r w:rsidR="001B7921" w:rsidRPr="00170EB0">
              <w:rPr>
                <w:rFonts w:ascii="Times New Roman" w:hAnsi="Times New Roman" w:cs="Times New Roman"/>
                <w:sz w:val="24"/>
                <w:szCs w:val="24"/>
              </w:rPr>
              <w:t xml:space="preserve"> for peer educator and youth a</w:t>
            </w:r>
            <w:r w:rsidR="00280A73" w:rsidRPr="00170EB0">
              <w:rPr>
                <w:rFonts w:ascii="Times New Roman" w:hAnsi="Times New Roman" w:cs="Times New Roman"/>
                <w:sz w:val="24"/>
                <w:szCs w:val="24"/>
              </w:rPr>
              <w:t xml:space="preserve">dvocates on YSRH&amp;R for young persons with disabilities </w:t>
            </w:r>
            <w:r w:rsidR="00411AB1" w:rsidRPr="00170EB0">
              <w:rPr>
                <w:rFonts w:ascii="Times New Roman" w:hAnsi="Times New Roman" w:cs="Times New Roman"/>
                <w:sz w:val="24"/>
                <w:szCs w:val="24"/>
              </w:rPr>
              <w:t>based on</w:t>
            </w:r>
            <w:r w:rsidR="00511601" w:rsidRPr="00170EB0">
              <w:rPr>
                <w:rFonts w:ascii="Times New Roman" w:hAnsi="Times New Roman" w:cs="Times New Roman"/>
                <w:sz w:val="24"/>
                <w:szCs w:val="24"/>
              </w:rPr>
              <w:t xml:space="preserve"> UNFPA</w:t>
            </w:r>
            <w:r w:rsidR="00411AB1" w:rsidRPr="00170EB0">
              <w:rPr>
                <w:rFonts w:ascii="Times New Roman" w:hAnsi="Times New Roman" w:cs="Times New Roman"/>
                <w:sz w:val="24"/>
                <w:szCs w:val="24"/>
              </w:rPr>
              <w:t xml:space="preserve"> I-Design </w:t>
            </w:r>
            <w:r w:rsidR="001B7921" w:rsidRPr="00170EB0">
              <w:rPr>
                <w:rFonts w:ascii="Times New Roman" w:hAnsi="Times New Roman" w:cs="Times New Roman"/>
                <w:sz w:val="24"/>
                <w:szCs w:val="24"/>
              </w:rPr>
              <w:t>modified and available</w:t>
            </w:r>
          </w:p>
          <w:p w14:paraId="4D62FCAC" w14:textId="6E8E21E5" w:rsidR="002D4D84" w:rsidRPr="00170EB0" w:rsidRDefault="002D4D84" w:rsidP="00CB3A51">
            <w:pPr>
              <w:rPr>
                <w:rFonts w:ascii="Times New Roman" w:hAnsi="Times New Roman" w:cs="Times New Roman"/>
                <w:sz w:val="24"/>
                <w:szCs w:val="24"/>
              </w:rPr>
            </w:pPr>
            <w:r w:rsidRPr="00170EB0">
              <w:rPr>
                <w:rFonts w:ascii="Times New Roman" w:hAnsi="Times New Roman" w:cs="Times New Roman"/>
                <w:sz w:val="24"/>
                <w:szCs w:val="24"/>
              </w:rPr>
              <w:t>3</w:t>
            </w:r>
            <w:r w:rsidR="00DE0D2F" w:rsidRPr="00170EB0">
              <w:rPr>
                <w:rFonts w:ascii="Times New Roman" w:hAnsi="Times New Roman" w:cs="Times New Roman"/>
                <w:sz w:val="24"/>
                <w:szCs w:val="24"/>
              </w:rPr>
              <w:t xml:space="preserve">. </w:t>
            </w:r>
            <w:r w:rsidR="00280A73" w:rsidRPr="00170EB0">
              <w:rPr>
                <w:rFonts w:ascii="Times New Roman" w:hAnsi="Times New Roman" w:cs="Times New Roman"/>
                <w:sz w:val="24"/>
                <w:szCs w:val="24"/>
              </w:rPr>
              <w:t xml:space="preserve">Peer educators </w:t>
            </w:r>
            <w:r w:rsidR="001B7921" w:rsidRPr="00170EB0">
              <w:rPr>
                <w:rFonts w:ascii="Times New Roman" w:hAnsi="Times New Roman" w:cs="Times New Roman"/>
                <w:sz w:val="24"/>
                <w:szCs w:val="24"/>
              </w:rPr>
              <w:t>and youth advocates</w:t>
            </w:r>
            <w:r w:rsidRPr="00170EB0">
              <w:rPr>
                <w:rFonts w:ascii="Times New Roman" w:hAnsi="Times New Roman" w:cs="Times New Roman"/>
                <w:sz w:val="24"/>
                <w:szCs w:val="24"/>
              </w:rPr>
              <w:t xml:space="preserve"> </w:t>
            </w:r>
            <w:r w:rsidR="00280A73" w:rsidRPr="00170EB0">
              <w:rPr>
                <w:rFonts w:ascii="Times New Roman" w:hAnsi="Times New Roman" w:cs="Times New Roman"/>
                <w:sz w:val="24"/>
                <w:szCs w:val="24"/>
              </w:rPr>
              <w:t xml:space="preserve">produced </w:t>
            </w:r>
            <w:r w:rsidR="001B7921" w:rsidRPr="00170EB0">
              <w:rPr>
                <w:rFonts w:ascii="Times New Roman" w:hAnsi="Times New Roman" w:cs="Times New Roman"/>
                <w:sz w:val="24"/>
                <w:szCs w:val="24"/>
              </w:rPr>
              <w:t xml:space="preserve">from UNFPA –YSRH &amp; Rights partnership initiatives </w:t>
            </w:r>
            <w:r w:rsidR="00280A73" w:rsidRPr="00170EB0">
              <w:rPr>
                <w:rFonts w:ascii="Times New Roman" w:hAnsi="Times New Roman" w:cs="Times New Roman"/>
                <w:sz w:val="24"/>
                <w:szCs w:val="24"/>
              </w:rPr>
              <w:t xml:space="preserve">are qualified with core knowledge and skills </w:t>
            </w:r>
          </w:p>
          <w:p w14:paraId="05293F6D" w14:textId="656AB402" w:rsidR="00F27104" w:rsidRPr="00170EB0" w:rsidRDefault="00F27104" w:rsidP="001B7921">
            <w:pPr>
              <w:rPr>
                <w:rFonts w:ascii="Times New Roman" w:hAnsi="Times New Roman" w:cs="Times New Roman"/>
                <w:sz w:val="24"/>
                <w:szCs w:val="24"/>
              </w:rPr>
            </w:pPr>
          </w:p>
          <w:p w14:paraId="539F9B1D" w14:textId="09FADF56" w:rsidR="002D4D84" w:rsidRPr="00170EB0" w:rsidRDefault="002D4D84" w:rsidP="00CB3A51">
            <w:pPr>
              <w:rPr>
                <w:rFonts w:ascii="Times New Roman" w:hAnsi="Times New Roman" w:cs="Times New Roman"/>
                <w:i/>
                <w:iCs/>
                <w:sz w:val="24"/>
                <w:szCs w:val="24"/>
              </w:rPr>
            </w:pPr>
            <w:r w:rsidRPr="00170EB0">
              <w:rPr>
                <w:rFonts w:ascii="Times New Roman" w:hAnsi="Times New Roman" w:cs="Times New Roman"/>
                <w:i/>
                <w:iCs/>
                <w:sz w:val="24"/>
                <w:szCs w:val="24"/>
              </w:rPr>
              <w:t xml:space="preserve">Year 2: </w:t>
            </w:r>
            <w:r w:rsidR="00923DBF" w:rsidRPr="00170EB0">
              <w:rPr>
                <w:rFonts w:ascii="Times New Roman" w:hAnsi="Times New Roman" w:cs="Times New Roman"/>
                <w:i/>
                <w:iCs/>
                <w:sz w:val="24"/>
                <w:szCs w:val="24"/>
              </w:rPr>
              <w:t>2020</w:t>
            </w:r>
          </w:p>
          <w:p w14:paraId="5F94A0A6" w14:textId="44CF1597" w:rsidR="00DE0D2F" w:rsidRPr="00170EB0" w:rsidRDefault="002D4D84" w:rsidP="00CB3A51">
            <w:pPr>
              <w:rPr>
                <w:rFonts w:ascii="Times New Roman" w:hAnsi="Times New Roman" w:cs="Times New Roman"/>
                <w:sz w:val="24"/>
                <w:szCs w:val="24"/>
              </w:rPr>
            </w:pPr>
            <w:r w:rsidRPr="00170EB0">
              <w:rPr>
                <w:rFonts w:ascii="Times New Roman" w:hAnsi="Times New Roman" w:cs="Times New Roman"/>
                <w:sz w:val="24"/>
                <w:szCs w:val="24"/>
              </w:rPr>
              <w:t xml:space="preserve">1. </w:t>
            </w:r>
            <w:r w:rsidR="001B7921" w:rsidRPr="00170EB0">
              <w:rPr>
                <w:rFonts w:ascii="Times New Roman" w:hAnsi="Times New Roman" w:cs="Times New Roman"/>
                <w:sz w:val="24"/>
                <w:szCs w:val="24"/>
              </w:rPr>
              <w:t>E</w:t>
            </w:r>
            <w:r w:rsidR="00411AB1" w:rsidRPr="00170EB0">
              <w:rPr>
                <w:rFonts w:ascii="Times New Roman" w:hAnsi="Times New Roman" w:cs="Times New Roman"/>
                <w:sz w:val="24"/>
                <w:szCs w:val="24"/>
              </w:rPr>
              <w:t xml:space="preserve">-learning </w:t>
            </w:r>
            <w:r w:rsidR="001B7921" w:rsidRPr="00170EB0">
              <w:rPr>
                <w:rFonts w:ascii="Times New Roman" w:hAnsi="Times New Roman" w:cs="Times New Roman"/>
                <w:sz w:val="24"/>
                <w:szCs w:val="24"/>
              </w:rPr>
              <w:t xml:space="preserve">on basic life skills including YSRH &amp; Rights knowledge and skills available </w:t>
            </w:r>
            <w:r w:rsidR="00411AB1" w:rsidRPr="00170EB0">
              <w:rPr>
                <w:rFonts w:ascii="Times New Roman" w:hAnsi="Times New Roman" w:cs="Times New Roman"/>
                <w:sz w:val="24"/>
                <w:szCs w:val="24"/>
              </w:rPr>
              <w:t xml:space="preserve">for youth with </w:t>
            </w:r>
            <w:r w:rsidR="001B7921" w:rsidRPr="00170EB0">
              <w:rPr>
                <w:rFonts w:ascii="Times New Roman" w:hAnsi="Times New Roman" w:cs="Times New Roman"/>
                <w:sz w:val="24"/>
                <w:szCs w:val="24"/>
              </w:rPr>
              <w:t xml:space="preserve">visual, physical and hearing </w:t>
            </w:r>
            <w:r w:rsidR="00411AB1" w:rsidRPr="00170EB0">
              <w:rPr>
                <w:rFonts w:ascii="Times New Roman" w:hAnsi="Times New Roman" w:cs="Times New Roman"/>
                <w:sz w:val="24"/>
                <w:szCs w:val="24"/>
              </w:rPr>
              <w:t xml:space="preserve">disabilities </w:t>
            </w:r>
          </w:p>
          <w:p w14:paraId="70C1CFBE" w14:textId="2F97444E" w:rsidR="00170EB0" w:rsidRPr="00170EB0" w:rsidRDefault="00170EB0" w:rsidP="00CB3A51">
            <w:pPr>
              <w:rPr>
                <w:rFonts w:ascii="Times New Roman" w:hAnsi="Times New Roman" w:cs="Times New Roman"/>
                <w:sz w:val="24"/>
                <w:szCs w:val="24"/>
              </w:rPr>
            </w:pPr>
            <w:r w:rsidRPr="00170EB0">
              <w:rPr>
                <w:rFonts w:ascii="Times New Roman" w:hAnsi="Times New Roman" w:cs="Times New Roman"/>
                <w:sz w:val="24"/>
                <w:szCs w:val="24"/>
              </w:rPr>
              <w:t>2. Continued technical support as indicated in year 1 deliverables</w:t>
            </w:r>
          </w:p>
          <w:p w14:paraId="5D006707" w14:textId="3835CF94" w:rsidR="00D804D5" w:rsidRPr="00170EB0" w:rsidRDefault="00D804D5" w:rsidP="00CB3A51">
            <w:pPr>
              <w:rPr>
                <w:rFonts w:ascii="Times New Roman" w:hAnsi="Times New Roman" w:cs="Times New Roman"/>
                <w:sz w:val="24"/>
                <w:szCs w:val="24"/>
              </w:rPr>
            </w:pPr>
          </w:p>
          <w:p w14:paraId="03693F41" w14:textId="6702BF0E" w:rsidR="00D804D5" w:rsidRPr="00170EB0" w:rsidRDefault="00D804D5" w:rsidP="00CB3A51">
            <w:pPr>
              <w:rPr>
                <w:rFonts w:ascii="Times New Roman" w:hAnsi="Times New Roman" w:cs="Times New Roman"/>
                <w:i/>
                <w:iCs/>
                <w:sz w:val="24"/>
                <w:szCs w:val="24"/>
              </w:rPr>
            </w:pPr>
            <w:r w:rsidRPr="00170EB0">
              <w:rPr>
                <w:rFonts w:ascii="Times New Roman" w:hAnsi="Times New Roman" w:cs="Times New Roman"/>
                <w:i/>
                <w:iCs/>
                <w:sz w:val="24"/>
                <w:szCs w:val="24"/>
              </w:rPr>
              <w:t>Year 3: 2021</w:t>
            </w:r>
          </w:p>
          <w:p w14:paraId="1860735F" w14:textId="0D1166E3" w:rsidR="00170EB0" w:rsidRPr="00170EB0" w:rsidRDefault="00170EB0" w:rsidP="00170EB0">
            <w:pPr>
              <w:rPr>
                <w:rFonts w:ascii="Times New Roman" w:hAnsi="Times New Roman" w:cs="Times New Roman"/>
                <w:sz w:val="24"/>
                <w:szCs w:val="24"/>
              </w:rPr>
            </w:pPr>
            <w:r w:rsidRPr="00170EB0">
              <w:rPr>
                <w:rFonts w:ascii="Times New Roman" w:hAnsi="Times New Roman" w:cs="Times New Roman"/>
                <w:sz w:val="24"/>
                <w:szCs w:val="24"/>
              </w:rPr>
              <w:t>1. Technical inputs ensuring YSRH &amp; Rights youth friendly services for those with disabilities</w:t>
            </w:r>
          </w:p>
          <w:p w14:paraId="1A1A69A1" w14:textId="56BB55A9" w:rsidR="00170EB0" w:rsidRPr="00170EB0" w:rsidRDefault="00170EB0" w:rsidP="001B7921">
            <w:pPr>
              <w:rPr>
                <w:rFonts w:ascii="Times New Roman" w:hAnsi="Times New Roman" w:cs="Times New Roman"/>
                <w:sz w:val="24"/>
                <w:szCs w:val="24"/>
              </w:rPr>
            </w:pPr>
            <w:r w:rsidRPr="00170EB0">
              <w:rPr>
                <w:rFonts w:ascii="Times New Roman" w:hAnsi="Times New Roman" w:cs="Times New Roman"/>
                <w:sz w:val="24"/>
                <w:szCs w:val="24"/>
              </w:rPr>
              <w:t>2. YSRH &amp; Rights Initiatives with private sectors and CSOs documented and ready for publication for public and policy advocacy purpose</w:t>
            </w:r>
          </w:p>
          <w:p w14:paraId="7E49AF31" w14:textId="0AE5E307" w:rsidR="00506017" w:rsidRPr="00D6197F" w:rsidRDefault="00506017">
            <w:pPr>
              <w:rPr>
                <w:rFonts w:ascii="Times New Roman" w:hAnsi="Times New Roman" w:cs="Times New Roman"/>
                <w:sz w:val="24"/>
                <w:szCs w:val="24"/>
              </w:rPr>
            </w:pPr>
          </w:p>
        </w:tc>
      </w:tr>
      <w:tr w:rsidR="00EC5AE3" w:rsidRPr="00D6197F" w14:paraId="5AB4CC25" w14:textId="77777777" w:rsidTr="004841D7">
        <w:trPr>
          <w:trHeight w:val="20"/>
        </w:trPr>
        <w:tc>
          <w:tcPr>
            <w:tcW w:w="1845" w:type="dxa"/>
            <w:tcBorders>
              <w:right w:val="single" w:sz="6" w:space="0" w:color="BDD7EE"/>
            </w:tcBorders>
            <w:shd w:val="clear" w:color="auto" w:fill="D9D9D9"/>
          </w:tcPr>
          <w:p w14:paraId="5CEF5F99" w14:textId="44EAA848" w:rsidR="00EC5AE3" w:rsidRPr="00D6197F" w:rsidRDefault="00EC5AE3">
            <w:pPr>
              <w:rPr>
                <w:rFonts w:ascii="Times New Roman" w:hAnsi="Times New Roman" w:cs="Times New Roman"/>
                <w:sz w:val="22"/>
                <w:szCs w:val="22"/>
              </w:rPr>
            </w:pPr>
          </w:p>
        </w:tc>
        <w:tc>
          <w:tcPr>
            <w:tcW w:w="7519" w:type="dxa"/>
            <w:tcBorders>
              <w:left w:val="single" w:sz="6" w:space="0" w:color="BDD7EE"/>
            </w:tcBorders>
          </w:tcPr>
          <w:p w14:paraId="6633579B" w14:textId="77777777" w:rsidR="00EC5AE3" w:rsidRPr="00D6197F" w:rsidRDefault="00EC5AE3">
            <w:pPr>
              <w:rPr>
                <w:rFonts w:ascii="Times New Roman" w:hAnsi="Times New Roman" w:cs="Times New Roman"/>
                <w:sz w:val="24"/>
                <w:szCs w:val="24"/>
              </w:rPr>
            </w:pP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666229" w14:paraId="74E0B1EA" w14:textId="77777777">
        <w:tc>
          <w:tcPr>
            <w:tcW w:w="1644" w:type="dxa"/>
            <w:tcBorders>
              <w:right w:val="single" w:sz="6" w:space="0" w:color="BDD7EE"/>
            </w:tcBorders>
            <w:shd w:val="clear" w:color="auto" w:fill="D9D9D9"/>
          </w:tcPr>
          <w:p w14:paraId="6660F10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The expression of interest shall include the following documentation:</w:t>
            </w:r>
          </w:p>
          <w:p w14:paraId="08895752" w14:textId="0B53CDF1"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w:t>
            </w:r>
            <w:r w:rsidRPr="00666229">
              <w:rPr>
                <w:rFonts w:ascii="Times New Roman" w:hAnsi="Times New Roman" w:cs="Times New Roman"/>
                <w:i/>
                <w:sz w:val="24"/>
                <w:szCs w:val="24"/>
              </w:rPr>
              <w:t>Required to be eligible for review]</w:t>
            </w:r>
          </w:p>
          <w:p w14:paraId="3FFAAC43" w14:textId="1269FE35" w:rsidR="0044155F" w:rsidRPr="00666229" w:rsidRDefault="0044155F"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(for INGOs</w:t>
            </w:r>
            <w:r w:rsidR="006C5022" w:rsidRPr="00666229">
              <w:rPr>
                <w:rFonts w:ascii="Times New Roman" w:hAnsi="Times New Roman" w:cs="Times New Roman"/>
                <w:sz w:val="24"/>
                <w:szCs w:val="24"/>
              </w:rPr>
              <w:t xml:space="preserve"> </w:t>
            </w:r>
            <w:r w:rsidRPr="00666229">
              <w:rPr>
                <w:rFonts w:ascii="Times New Roman" w:hAnsi="Times New Roman" w:cs="Times New Roman"/>
                <w:sz w:val="24"/>
                <w:szCs w:val="24"/>
              </w:rPr>
              <w:t>)</w:t>
            </w:r>
          </w:p>
          <w:p w14:paraId="17E7A874" w14:textId="786841A8"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Attachment I </w:t>
            </w:r>
            <w:r w:rsidR="00E722F1" w:rsidRPr="00666229">
              <w:rPr>
                <w:rFonts w:ascii="Times New Roman" w:hAnsi="Times New Roman" w:cs="Times New Roman"/>
                <w:sz w:val="24"/>
                <w:szCs w:val="24"/>
              </w:rPr>
              <w:t>–</w:t>
            </w:r>
            <w:r w:rsidRPr="00666229">
              <w:rPr>
                <w:rFonts w:ascii="Times New Roman" w:hAnsi="Times New Roman" w:cs="Times New Roman"/>
                <w:sz w:val="24"/>
                <w:szCs w:val="24"/>
              </w:rPr>
              <w:t xml:space="preserve"> NGO Profile</w:t>
            </w:r>
            <w:r w:rsidR="00E722F1" w:rsidRPr="00666229">
              <w:rPr>
                <w:rFonts w:ascii="Times New Roman" w:hAnsi="Times New Roman" w:cs="Times New Roman"/>
                <w:sz w:val="24"/>
                <w:szCs w:val="24"/>
              </w:rPr>
              <w:t xml:space="preserve"> and Programme Proposal</w:t>
            </w:r>
          </w:p>
          <w:p w14:paraId="351800BA" w14:textId="67F7E5C8" w:rsidR="00506017" w:rsidRPr="00666229" w:rsidRDefault="00CA4358"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Latest annual report and audit report as separate documents or hyperlink to the documents</w:t>
            </w:r>
          </w:p>
        </w:tc>
      </w:tr>
      <w:tr w:rsidR="00506017" w:rsidRPr="00666229" w14:paraId="75C07F2C" w14:textId="77777777">
        <w:tc>
          <w:tcPr>
            <w:tcW w:w="1644" w:type="dxa"/>
            <w:vMerge w:val="restart"/>
            <w:tcBorders>
              <w:right w:val="single" w:sz="6" w:space="0" w:color="BDD7EE"/>
            </w:tcBorders>
            <w:shd w:val="clear" w:color="auto" w:fill="D9D9D9"/>
          </w:tcPr>
          <w:p w14:paraId="6B164FB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0BA98CC4" w:rsidR="00506017" w:rsidRPr="00170EB0" w:rsidRDefault="00882811">
            <w:pPr>
              <w:contextualSpacing w:val="0"/>
              <w:rPr>
                <w:rFonts w:ascii="Times New Roman" w:hAnsi="Times New Roman" w:cs="Times New Roman"/>
                <w:sz w:val="24"/>
                <w:szCs w:val="24"/>
              </w:rPr>
            </w:pPr>
            <w:r w:rsidRPr="00170EB0">
              <w:rPr>
                <w:rFonts w:ascii="Times New Roman" w:hAnsi="Times New Roman" w:cs="Times New Roman"/>
                <w:sz w:val="24"/>
                <w:szCs w:val="24"/>
              </w:rPr>
              <w:t>25 April 2019</w:t>
            </w:r>
          </w:p>
        </w:tc>
      </w:tr>
      <w:tr w:rsidR="00506017" w:rsidRPr="00666229" w14:paraId="60E040A7" w14:textId="77777777">
        <w:tc>
          <w:tcPr>
            <w:tcW w:w="1644" w:type="dxa"/>
            <w:vMerge/>
            <w:tcBorders>
              <w:right w:val="single" w:sz="6" w:space="0" w:color="BDD7EE"/>
            </w:tcBorders>
            <w:shd w:val="clear" w:color="auto" w:fill="D9D9D9"/>
          </w:tcPr>
          <w:p w14:paraId="74DB9ED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096D1CB9" w:rsidR="00506017" w:rsidRPr="00170EB0" w:rsidRDefault="00072C96" w:rsidP="00882811">
            <w:pPr>
              <w:contextualSpacing w:val="0"/>
              <w:rPr>
                <w:rFonts w:ascii="Times New Roman" w:hAnsi="Times New Roman" w:cs="Times New Roman"/>
                <w:sz w:val="24"/>
                <w:szCs w:val="24"/>
              </w:rPr>
            </w:pPr>
            <w:r>
              <w:rPr>
                <w:rFonts w:ascii="Times New Roman" w:hAnsi="Times New Roman" w:cs="Times New Roman"/>
                <w:sz w:val="24"/>
                <w:szCs w:val="24"/>
              </w:rPr>
              <w:t>24</w:t>
            </w:r>
            <w:r w:rsidR="00882811" w:rsidRPr="00170EB0">
              <w:rPr>
                <w:rFonts w:ascii="Times New Roman" w:hAnsi="Times New Roman" w:cs="Times New Roman"/>
                <w:sz w:val="24"/>
                <w:szCs w:val="24"/>
              </w:rPr>
              <w:t xml:space="preserve"> May </w:t>
            </w:r>
            <w:r w:rsidR="008E1819" w:rsidRPr="00170EB0">
              <w:rPr>
                <w:rFonts w:ascii="Times New Roman" w:hAnsi="Times New Roman" w:cs="Times New Roman"/>
                <w:sz w:val="24"/>
                <w:szCs w:val="24"/>
              </w:rPr>
              <w:t>2019</w:t>
            </w:r>
          </w:p>
        </w:tc>
      </w:tr>
      <w:tr w:rsidR="00506017" w:rsidRPr="00666229" w14:paraId="7510068B" w14:textId="77777777">
        <w:tc>
          <w:tcPr>
            <w:tcW w:w="1644" w:type="dxa"/>
            <w:vMerge/>
            <w:tcBorders>
              <w:right w:val="single" w:sz="6" w:space="0" w:color="BDD7EE"/>
            </w:tcBorders>
            <w:shd w:val="clear" w:color="auto" w:fill="D9D9D9"/>
          </w:tcPr>
          <w:p w14:paraId="161D298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53B64668" w:rsidR="00506017" w:rsidRPr="00170EB0" w:rsidRDefault="00072C96" w:rsidP="008E1819">
            <w:pPr>
              <w:contextualSpacing w:val="0"/>
              <w:rPr>
                <w:rFonts w:ascii="Times New Roman" w:hAnsi="Times New Roman" w:cs="Times New Roman"/>
                <w:sz w:val="24"/>
                <w:szCs w:val="24"/>
              </w:rPr>
            </w:pPr>
            <w:r>
              <w:rPr>
                <w:rFonts w:ascii="Times New Roman" w:hAnsi="Times New Roman" w:cs="Times New Roman"/>
                <w:sz w:val="24"/>
                <w:szCs w:val="24"/>
              </w:rPr>
              <w:t>17</w:t>
            </w:r>
            <w:r w:rsidR="00882811" w:rsidRPr="00170EB0">
              <w:rPr>
                <w:rFonts w:ascii="Times New Roman" w:hAnsi="Times New Roman" w:cs="Times New Roman"/>
                <w:sz w:val="24"/>
                <w:szCs w:val="24"/>
              </w:rPr>
              <w:t xml:space="preserve"> May</w:t>
            </w:r>
            <w:r w:rsidR="008E1819" w:rsidRPr="00170EB0">
              <w:rPr>
                <w:rFonts w:ascii="Times New Roman" w:hAnsi="Times New Roman" w:cs="Times New Roman"/>
                <w:sz w:val="24"/>
                <w:szCs w:val="24"/>
              </w:rPr>
              <w:t xml:space="preserve"> 2019</w:t>
            </w:r>
          </w:p>
        </w:tc>
      </w:tr>
      <w:tr w:rsidR="00506017" w:rsidRPr="00666229" w14:paraId="7055F336" w14:textId="77777777">
        <w:tc>
          <w:tcPr>
            <w:tcW w:w="1644" w:type="dxa"/>
            <w:vMerge/>
            <w:tcBorders>
              <w:right w:val="single" w:sz="6" w:space="0" w:color="BDD7EE"/>
            </w:tcBorders>
            <w:shd w:val="clear" w:color="auto" w:fill="D9D9D9"/>
          </w:tcPr>
          <w:p w14:paraId="02D7FAF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Review of NGO submissions</w:t>
            </w:r>
          </w:p>
        </w:tc>
        <w:tc>
          <w:tcPr>
            <w:tcW w:w="3560" w:type="dxa"/>
            <w:tcBorders>
              <w:left w:val="single" w:sz="6" w:space="0" w:color="BDD7EE"/>
            </w:tcBorders>
          </w:tcPr>
          <w:p w14:paraId="2FA537AF" w14:textId="03BB262A" w:rsidR="00506017" w:rsidRPr="00170EB0" w:rsidRDefault="00882811" w:rsidP="00072C96">
            <w:pPr>
              <w:contextualSpacing w:val="0"/>
              <w:rPr>
                <w:rFonts w:ascii="Times New Roman" w:hAnsi="Times New Roman" w:cs="Times New Roman"/>
                <w:sz w:val="24"/>
                <w:szCs w:val="24"/>
              </w:rPr>
            </w:pPr>
            <w:r w:rsidRPr="00170EB0">
              <w:rPr>
                <w:rFonts w:ascii="Times New Roman" w:hAnsi="Times New Roman" w:cs="Times New Roman"/>
                <w:sz w:val="24"/>
                <w:szCs w:val="24"/>
              </w:rPr>
              <w:t xml:space="preserve"> </w:t>
            </w:r>
            <w:r w:rsidR="00700A87">
              <w:rPr>
                <w:rFonts w:ascii="Times New Roman" w:hAnsi="Times New Roman" w:cs="Times New Roman"/>
                <w:sz w:val="24"/>
                <w:szCs w:val="24"/>
              </w:rPr>
              <w:t xml:space="preserve">29 </w:t>
            </w:r>
            <w:r w:rsidRPr="00170EB0">
              <w:rPr>
                <w:rFonts w:ascii="Times New Roman" w:hAnsi="Times New Roman" w:cs="Times New Roman"/>
                <w:sz w:val="24"/>
                <w:szCs w:val="24"/>
              </w:rPr>
              <w:t xml:space="preserve">May </w:t>
            </w:r>
            <w:r w:rsidR="0089474B" w:rsidRPr="00170EB0">
              <w:rPr>
                <w:rFonts w:ascii="Times New Roman" w:hAnsi="Times New Roman" w:cs="Times New Roman"/>
                <w:sz w:val="24"/>
                <w:szCs w:val="24"/>
              </w:rPr>
              <w:t>2019</w:t>
            </w:r>
          </w:p>
        </w:tc>
      </w:tr>
      <w:tr w:rsidR="00506017" w:rsidRPr="00666229" w14:paraId="70D7C02E" w14:textId="77777777">
        <w:tc>
          <w:tcPr>
            <w:tcW w:w="1644" w:type="dxa"/>
            <w:vMerge/>
            <w:tcBorders>
              <w:right w:val="single" w:sz="6" w:space="0" w:color="BDD7EE"/>
            </w:tcBorders>
            <w:shd w:val="clear" w:color="auto" w:fill="D9D9D9"/>
          </w:tcPr>
          <w:p w14:paraId="2C60592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7BFD2C3F" w:rsidR="00506017" w:rsidRPr="00170EB0" w:rsidRDefault="00026697" w:rsidP="0089474B">
            <w:pPr>
              <w:contextualSpacing w:val="0"/>
              <w:rPr>
                <w:rFonts w:ascii="Times New Roman" w:hAnsi="Times New Roman" w:cs="Times New Roman"/>
                <w:sz w:val="24"/>
                <w:szCs w:val="24"/>
              </w:rPr>
            </w:pPr>
            <w:r>
              <w:rPr>
                <w:rFonts w:ascii="Times New Roman" w:hAnsi="Times New Roman" w:cs="Times New Roman"/>
                <w:sz w:val="24"/>
                <w:szCs w:val="24"/>
              </w:rPr>
              <w:t>14 June</w:t>
            </w:r>
            <w:r w:rsidR="0089474B" w:rsidRPr="00170EB0">
              <w:rPr>
                <w:rFonts w:ascii="Times New Roman" w:hAnsi="Times New Roman" w:cs="Times New Roman"/>
                <w:sz w:val="24"/>
                <w:szCs w:val="24"/>
              </w:rPr>
              <w:t xml:space="preserve"> 2019</w:t>
            </w:r>
          </w:p>
        </w:tc>
      </w:tr>
    </w:tbl>
    <w:p w14:paraId="1FF49661" w14:textId="77777777" w:rsidR="00506017" w:rsidRPr="00666229"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195655DD" w:rsidR="00506017" w:rsidRDefault="0089474B">
            <w:pPr>
              <w:contextualSpacing w:val="0"/>
              <w:rPr>
                <w:rFonts w:ascii="Times New Roman" w:hAnsi="Times New Roman" w:cs="Times New Roman"/>
                <w:sz w:val="24"/>
                <w:szCs w:val="24"/>
              </w:rPr>
            </w:pPr>
            <w:r>
              <w:rPr>
                <w:rFonts w:ascii="Times New Roman" w:hAnsi="Times New Roman" w:cs="Times New Roman"/>
                <w:sz w:val="24"/>
                <w:szCs w:val="24"/>
              </w:rPr>
              <w:t xml:space="preserve">UNFPA Thailand Country </w:t>
            </w:r>
            <w:r w:rsidR="00CA4358" w:rsidRPr="00D6197F">
              <w:rPr>
                <w:rFonts w:ascii="Times New Roman" w:hAnsi="Times New Roman" w:cs="Times New Roman"/>
                <w:sz w:val="24"/>
                <w:szCs w:val="24"/>
              </w:rPr>
              <w:t>ffice will review evidence provided by the NGO submission and evaluate applications based on the following criteria</w:t>
            </w:r>
            <w:r w:rsidR="006C5022">
              <w:rPr>
                <w:rFonts w:ascii="Times New Roman" w:hAnsi="Times New Roman" w:cs="Times New Roman"/>
                <w:sz w:val="24"/>
                <w:szCs w:val="24"/>
              </w:rPr>
              <w:t>:</w:t>
            </w:r>
          </w:p>
          <w:p w14:paraId="4BA8BA43"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w:t>
            </w:r>
            <w:r w:rsidRPr="00D6197F">
              <w:rPr>
                <w:rFonts w:ascii="Times New Roman" w:hAnsi="Times New Roman" w:cs="Times New Roman"/>
                <w:sz w:val="24"/>
                <w:szCs w:val="24"/>
              </w:rPr>
              <w:lastRenderedPageBreak/>
              <w:t>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6938EEA" w14:textId="77777777" w:rsidR="00506017" w:rsidRPr="00D6197F" w:rsidRDefault="00506017">
      <w:pPr>
        <w:pStyle w:val="Title"/>
        <w:tabs>
          <w:tab w:val="left" w:pos="1134"/>
        </w:tabs>
        <w:ind w:left="0"/>
        <w:rPr>
          <w:rFonts w:ascii="Times New Roman" w:hAnsi="Times New Roman" w:cs="Times New Roman"/>
        </w:rPr>
      </w:pPr>
      <w:bookmarkStart w:id="2" w:name="h.1hlacykdvk3" w:colFirst="0" w:colLast="0"/>
      <w:bookmarkEnd w:id="2"/>
    </w:p>
    <w:p w14:paraId="32B82521" w14:textId="77777777" w:rsidR="00D6197F" w:rsidRDefault="00D6197F" w:rsidP="00D6197F">
      <w:pPr>
        <w:pStyle w:val="Title"/>
        <w:tabs>
          <w:tab w:val="left" w:pos="1134"/>
        </w:tabs>
        <w:ind w:left="0" w:firstLine="0"/>
        <w:rPr>
          <w:rFonts w:ascii="Times New Roman" w:hAnsi="Times New Roman" w:cs="Times New Roman"/>
        </w:rPr>
      </w:pPr>
      <w:bookmarkStart w:id="3" w:name="h.tzgcmbshg9di" w:colFirst="0" w:colLast="0"/>
      <w:bookmarkStart w:id="4" w:name="h.55t313ukwlh3" w:colFirst="0" w:colLast="0"/>
      <w:bookmarkEnd w:id="3"/>
      <w:bookmarkEnd w:id="4"/>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737BF588"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r w:rsidRPr="00D6197F">
              <w:rPr>
                <w:rFonts w:ascii="Times New Roman" w:hAnsi="Times New Roman" w:cs="Times New Roman"/>
                <w:sz w:val="24"/>
                <w:szCs w:val="24"/>
                <w:shd w:val="clear" w:color="auto" w:fill="EFEFEF"/>
              </w:rPr>
              <w:t>[</w:t>
            </w:r>
            <w:r w:rsidRPr="00D6197F">
              <w:rPr>
                <w:rFonts w:ascii="Times New Roman" w:hAnsi="Times New Roman" w:cs="Times New Roman"/>
                <w:i/>
                <w:sz w:val="24"/>
                <w:szCs w:val="24"/>
                <w:shd w:val="clear" w:color="auto" w:fill="EFEFEF"/>
              </w:rPr>
              <w:t xml:space="preserve">If the Invitation for Proposals allows for multiple submissions, the following text may be added: </w:t>
            </w:r>
            <w:r w:rsidRPr="00D6197F">
              <w:rPr>
                <w:rFonts w:ascii="Times New Roman" w:hAnsi="Times New Roman" w:cs="Times New Roman"/>
                <w:sz w:val="24"/>
                <w:szCs w:val="24"/>
                <w:shd w:val="clear" w:color="auto" w:fill="EFEFEF"/>
              </w:rPr>
              <w:t>A separate form should be filled for each programme proposal submitted.]</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251B9A">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251B9A">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6197F" w:rsidRDefault="00E722F1" w:rsidP="00251B9A">
            <w:pPr>
              <w:rPr>
                <w:rFonts w:ascii="Times New Roman" w:hAnsi="Times New Roman" w:cs="Times New Roman"/>
                <w:sz w:val="24"/>
                <w:szCs w:val="24"/>
              </w:rPr>
            </w:pPr>
          </w:p>
        </w:tc>
      </w:tr>
      <w:tr w:rsidR="00F91480" w:rsidRPr="00D6197F"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251B9A">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w:t>
            </w:r>
            <w:r>
              <w:rPr>
                <w:rFonts w:ascii="Times New Roman" w:hAnsi="Times New Roman" w:cs="Times New Roman"/>
                <w:sz w:val="24"/>
                <w:szCs w:val="24"/>
              </w:rPr>
              <w:lastRenderedPageBreak/>
              <w:t xml:space="preserve">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D6197F" w:rsidRDefault="00F91480" w:rsidP="00251B9A">
            <w:pPr>
              <w:rPr>
                <w:rFonts w:ascii="Times New Roman" w:hAnsi="Times New Roman" w:cs="Times New Roman"/>
                <w:sz w:val="24"/>
                <w:szCs w:val="24"/>
              </w:rPr>
            </w:pP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251B9A">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50FBEDAF"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E722F1" w:rsidRPr="00D6197F"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112840" w14:textId="77777777" w:rsidTr="00251B9A">
        <w:tc>
          <w:tcPr>
            <w:tcW w:w="1755" w:type="dxa"/>
            <w:tcBorders>
              <w:right w:val="single" w:sz="6" w:space="0" w:color="BDD7EE"/>
            </w:tcBorders>
            <w:shd w:val="clear" w:color="auto" w:fill="D9D9D9"/>
          </w:tcPr>
          <w:p w14:paraId="4D670F38" w14:textId="6EEB5F49"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.2 Staff capacity</w:t>
            </w:r>
          </w:p>
        </w:tc>
        <w:tc>
          <w:tcPr>
            <w:tcW w:w="7920" w:type="dxa"/>
            <w:gridSpan w:val="2"/>
            <w:tcBorders>
              <w:left w:val="single" w:sz="6" w:space="0" w:color="BDD7EE"/>
            </w:tcBorders>
          </w:tcPr>
          <w:p w14:paraId="05BFB23C"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14:paraId="262567F0" w14:textId="77777777" w:rsidR="00E722F1" w:rsidRPr="00D6197F"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251B9A">
        <w:tc>
          <w:tcPr>
            <w:tcW w:w="1755" w:type="dxa"/>
            <w:tcBorders>
              <w:right w:val="single" w:sz="6" w:space="0" w:color="BDD7EE"/>
            </w:tcBorders>
            <w:shd w:val="clear" w:color="auto" w:fill="D9D9D9"/>
          </w:tcPr>
          <w:p w14:paraId="33B2AC30" w14:textId="417F74F3"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E722F1" w:rsidRPr="00D6197F" w14:paraId="1BE3C517" w14:textId="77777777" w:rsidTr="00251B9A">
        <w:tc>
          <w:tcPr>
            <w:tcW w:w="1755" w:type="dxa"/>
            <w:tcBorders>
              <w:right w:val="single" w:sz="6" w:space="0" w:color="BDD7EE"/>
            </w:tcBorders>
            <w:shd w:val="clear" w:color="auto" w:fill="D9D9D9"/>
          </w:tcPr>
          <w:p w14:paraId="1F297234" w14:textId="5DE4B725"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D6197F" w14:paraId="28D9CD44" w14:textId="77777777" w:rsidTr="00251B9A">
        <w:tc>
          <w:tcPr>
            <w:tcW w:w="1755" w:type="dxa"/>
            <w:tcBorders>
              <w:right w:val="single" w:sz="6" w:space="0" w:color="BDD7EE"/>
            </w:tcBorders>
            <w:shd w:val="clear" w:color="auto" w:fill="D9D9D9"/>
          </w:tcPr>
          <w:p w14:paraId="0C0CB99B" w14:textId="24FE4BF6"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6CB3AE0E" w:rsidR="006D3029"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w:t>
            </w:r>
            <w:r w:rsidR="006D3029" w:rsidRPr="00D6197F">
              <w:rPr>
                <w:rFonts w:ascii="Times New Roman" w:hAnsi="Times New Roman" w:cs="Times New Roman"/>
                <w:i/>
                <w:sz w:val="24"/>
                <w:szCs w:val="24"/>
              </w:rPr>
              <w:t xml:space="preserve"> type/scope and </w:t>
            </w:r>
            <w:r w:rsidRPr="00D6197F">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D6197F">
              <w:rPr>
                <w:rFonts w:ascii="Times New Roman" w:hAnsi="Times New Roman" w:cs="Times New Roman"/>
                <w:i/>
                <w:sz w:val="24"/>
                <w:szCs w:val="24"/>
              </w:rPr>
              <w:t xml:space="preserve">. Include </w:t>
            </w:r>
            <w:r w:rsidR="00F91480">
              <w:rPr>
                <w:rFonts w:ascii="Times New Roman" w:hAnsi="Times New Roman" w:cs="Times New Roman"/>
                <w:i/>
                <w:sz w:val="24"/>
                <w:szCs w:val="24"/>
              </w:rPr>
              <w:t>a summary</w:t>
            </w:r>
            <w:r w:rsidR="006D3029" w:rsidRPr="00D6197F">
              <w:rPr>
                <w:rFonts w:ascii="Times New Roman" w:hAnsi="Times New Roman" w:cs="Times New Roman"/>
                <w:i/>
                <w:sz w:val="24"/>
                <w:szCs w:val="24"/>
              </w:rPr>
              <w:t xml:space="preserve"> experience in [</w:t>
            </w:r>
            <w:r w:rsidR="006D3029" w:rsidRPr="00D6197F">
              <w:rPr>
                <w:rFonts w:ascii="Times New Roman" w:hAnsi="Times New Roman" w:cs="Times New Roman"/>
                <w:i/>
                <w:sz w:val="24"/>
                <w:szCs w:val="24"/>
                <w:shd w:val="clear" w:color="auto" w:fill="B7B7B7"/>
              </w:rPr>
              <w:t>country</w:t>
            </w:r>
            <w:r w:rsidR="006D3029" w:rsidRPr="00D6197F">
              <w:rPr>
                <w:rFonts w:ascii="Times New Roman" w:hAnsi="Times New Roman" w:cs="Times New Roman"/>
                <w:i/>
                <w:sz w:val="24"/>
                <w:szCs w:val="24"/>
              </w:rPr>
              <w:t>] and prior experience with any organization of the United Nations</w:t>
            </w:r>
          </w:p>
          <w:p w14:paraId="30E3A911" w14:textId="24B5D4E0" w:rsidR="00E722F1" w:rsidRPr="00D6197F" w:rsidRDefault="00E722F1" w:rsidP="006D3029">
            <w:pPr>
              <w:contextualSpacing w:val="0"/>
              <w:rPr>
                <w:rFonts w:ascii="Times New Roman" w:hAnsi="Times New Roman" w:cs="Times New Roman"/>
                <w:sz w:val="24"/>
                <w:szCs w:val="24"/>
              </w:rPr>
            </w:pPr>
          </w:p>
        </w:tc>
      </w:tr>
      <w:tr w:rsidR="00E722F1" w:rsidRPr="00D6197F" w14:paraId="4D95BFE0" w14:textId="77777777" w:rsidTr="00251B9A">
        <w:tc>
          <w:tcPr>
            <w:tcW w:w="1755" w:type="dxa"/>
            <w:tcBorders>
              <w:right w:val="single" w:sz="6" w:space="0" w:color="BDD7EE"/>
            </w:tcBorders>
            <w:shd w:val="clear" w:color="auto" w:fill="D9D9D9"/>
          </w:tcPr>
          <w:p w14:paraId="1CC7AEE7" w14:textId="16DE1466" w:rsidR="00E722F1" w:rsidRPr="00D6197F"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338DA045"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5B4A546D" w14:textId="77777777" w:rsidR="00E722F1" w:rsidRPr="00D6197F" w:rsidRDefault="00E722F1" w:rsidP="00251B9A">
            <w:pPr>
              <w:rPr>
                <w:rFonts w:ascii="Times New Roman" w:hAnsi="Times New Roman" w:cs="Times New Roman"/>
                <w:i/>
                <w:sz w:val="24"/>
                <w:szCs w:val="24"/>
              </w:rPr>
            </w:pPr>
          </w:p>
        </w:tc>
      </w:tr>
      <w:tr w:rsidR="00E722F1" w:rsidRPr="00D6197F" w14:paraId="25098464" w14:textId="77777777" w:rsidTr="00251B9A">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D6197F" w:rsidRDefault="00E722F1" w:rsidP="00251B9A">
            <w:pPr>
              <w:rPr>
                <w:rFonts w:ascii="Times New Roman" w:hAnsi="Times New Roman" w:cs="Times New Roman"/>
                <w:i/>
                <w:sz w:val="24"/>
                <w:szCs w:val="24"/>
              </w:rPr>
            </w:pPr>
          </w:p>
        </w:tc>
      </w:tr>
      <w:tr w:rsidR="00E722F1" w:rsidRPr="00D6197F" w14:paraId="46C7002C" w14:textId="77777777" w:rsidTr="00251B9A">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14:paraId="3DC196E7" w14:textId="77777777" w:rsidR="00E722F1" w:rsidRPr="00D6197F" w:rsidRDefault="00E722F1" w:rsidP="00251B9A">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251B9A">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251B9A">
        <w:tc>
          <w:tcPr>
            <w:tcW w:w="1640" w:type="dxa"/>
            <w:tcBorders>
              <w:right w:val="single" w:sz="6" w:space="0" w:color="BDD7EE"/>
            </w:tcBorders>
            <w:shd w:val="clear" w:color="auto" w:fill="D9D9D9"/>
          </w:tcPr>
          <w:p w14:paraId="311727DB" w14:textId="0EC0219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14:paraId="6060D5CC"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7EDDC313" w14:textId="77777777" w:rsidTr="00251B9A">
        <w:tc>
          <w:tcPr>
            <w:tcW w:w="1640" w:type="dxa"/>
            <w:tcBorders>
              <w:right w:val="single" w:sz="6" w:space="0" w:color="BDD7EE"/>
            </w:tcBorders>
            <w:shd w:val="clear" w:color="auto" w:fill="D9D9D9"/>
          </w:tcPr>
          <w:p w14:paraId="020CE1D7" w14:textId="6E03BC3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14:paraId="43409A0C"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206286E5"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1D53CD38" w14:textId="77777777" w:rsidTr="00251B9A">
        <w:tc>
          <w:tcPr>
            <w:tcW w:w="1640" w:type="dxa"/>
            <w:tcBorders>
              <w:right w:val="single" w:sz="6" w:space="0" w:color="BDD7EE"/>
            </w:tcBorders>
            <w:shd w:val="clear" w:color="auto" w:fill="D9D9D9"/>
          </w:tcPr>
          <w:p w14:paraId="1C919F79" w14:textId="5E9FFC1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14:paraId="199FAA45"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493027" w:rsidRPr="00D6197F"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 xml:space="preserve">rogramme </w:t>
            </w:r>
            <w:r w:rsidR="00493027" w:rsidRPr="00D6197F">
              <w:rPr>
                <w:rFonts w:ascii="Times New Roman" w:hAnsi="Times New Roman" w:cs="Times New Roman"/>
                <w:sz w:val="22"/>
                <w:szCs w:val="22"/>
              </w:rPr>
              <w:lastRenderedPageBreak/>
              <w:t>budget</w:t>
            </w:r>
          </w:p>
        </w:tc>
        <w:tc>
          <w:tcPr>
            <w:tcW w:w="7740" w:type="dxa"/>
            <w:vMerge w:val="restart"/>
            <w:tcBorders>
              <w:left w:val="single" w:sz="6" w:space="0" w:color="BDD7EE"/>
            </w:tcBorders>
          </w:tcPr>
          <w:p w14:paraId="678E7B43"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251B9A">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251B9A">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251B9A">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D6197F" w:rsidRDefault="00474AE8"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14:paraId="18D9DCE2" w14:textId="77777777" w:rsidR="00474AE8" w:rsidRPr="00D6197F" w:rsidRDefault="00474AE8" w:rsidP="00251B9A">
            <w:pPr>
              <w:contextualSpacing w:val="0"/>
              <w:rPr>
                <w:rFonts w:ascii="Times New Roman" w:hAnsi="Times New Roman" w:cs="Times New Roman"/>
                <w:i/>
                <w:sz w:val="24"/>
                <w:szCs w:val="24"/>
              </w:rPr>
            </w:pPr>
          </w:p>
          <w:p w14:paraId="015CA39B" w14:textId="350195BA" w:rsidR="00493027" w:rsidRPr="00D6197F" w:rsidRDefault="00474AE8"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It should include a </w:t>
            </w:r>
            <w:r w:rsidR="00493027" w:rsidRPr="00D6197F">
              <w:rPr>
                <w:rFonts w:ascii="Times New Roman" w:hAnsi="Times New Roman" w:cs="Times New Roman"/>
                <w:i/>
                <w:sz w:val="24"/>
                <w:szCs w:val="24"/>
              </w:rPr>
              <w:t xml:space="preserve">problem statement, the context and the rationale for the Programme: </w:t>
            </w:r>
          </w:p>
          <w:p w14:paraId="59FD125A" w14:textId="77777777"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14:paraId="5CB5E481" w14:textId="3347581F"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sidR="006C5022">
              <w:rPr>
                <w:rFonts w:ascii="Times New Roman" w:hAnsi="Times New Roman" w:cs="Times New Roman"/>
                <w:i/>
                <w:sz w:val="24"/>
                <w:szCs w:val="24"/>
              </w:rPr>
              <w:t xml:space="preserve"> </w:t>
            </w:r>
            <w:r w:rsidR="00474AE8" w:rsidRPr="00D6197F">
              <w:rPr>
                <w:rFonts w:ascii="Times New Roman" w:hAnsi="Times New Roman" w:cs="Times New Roman"/>
                <w:i/>
                <w:sz w:val="24"/>
                <w:szCs w:val="24"/>
              </w:rPr>
              <w:t>and</w:t>
            </w:r>
          </w:p>
          <w:p w14:paraId="6F82BC05" w14:textId="77777777" w:rsidR="00493027" w:rsidRPr="00D6197F" w:rsidRDefault="00493027" w:rsidP="00251B9A">
            <w:pPr>
              <w:numPr>
                <w:ilvl w:val="0"/>
                <w:numId w:val="1"/>
              </w:numPr>
              <w:ind w:left="250" w:hanging="250"/>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w:t>
            </w:r>
            <w:r w:rsidR="00474AE8" w:rsidRPr="00D6197F">
              <w:rPr>
                <w:rFonts w:ascii="Times New Roman" w:hAnsi="Times New Roman" w:cs="Times New Roman"/>
                <w:i/>
                <w:sz w:val="24"/>
                <w:szCs w:val="24"/>
              </w:rPr>
              <w:t>n addressing problem identified</w:t>
            </w:r>
          </w:p>
          <w:p w14:paraId="490C1E0D" w14:textId="73CB01A4" w:rsidR="00474AE8" w:rsidRPr="00D6197F" w:rsidRDefault="00474AE8" w:rsidP="00474AE8">
            <w:pPr>
              <w:jc w:val="both"/>
              <w:rPr>
                <w:rFonts w:ascii="Times New Roman" w:hAnsi="Times New Roman" w:cs="Times New Roman"/>
                <w:sz w:val="24"/>
                <w:szCs w:val="24"/>
              </w:rPr>
            </w:pPr>
          </w:p>
        </w:tc>
      </w:tr>
      <w:tr w:rsidR="00493027" w:rsidRPr="00D6197F" w14:paraId="1C11C114" w14:textId="77777777" w:rsidTr="00251B9A">
        <w:tc>
          <w:tcPr>
            <w:tcW w:w="1695" w:type="dxa"/>
            <w:tcBorders>
              <w:right w:val="single" w:sz="6" w:space="0" w:color="BDD7EE"/>
            </w:tcBorders>
            <w:shd w:val="clear" w:color="auto" w:fill="D9D9D9"/>
          </w:tcPr>
          <w:p w14:paraId="50F28A4B" w14:textId="3E29CC68"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14:paraId="03B04348"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493027" w:rsidRPr="00D6197F" w14:paraId="0AB481BA" w14:textId="77777777" w:rsidTr="00251B9A">
        <w:tc>
          <w:tcPr>
            <w:tcW w:w="1695" w:type="dxa"/>
            <w:shd w:val="clear" w:color="auto" w:fill="D9D9D9"/>
          </w:tcPr>
          <w:p w14:paraId="7028DE46" w14:textId="0B8B427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6AE4249B"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p>
          <w:p w14:paraId="4D5D2DD7"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7559FF7" w14:textId="77777777" w:rsidTr="00251B9A">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689CEDA4" w14:textId="35F564A5" w:rsidR="00493027" w:rsidRPr="00D6197F" w:rsidRDefault="00474AE8" w:rsidP="00E722F1">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includes a detailed description of </w:t>
            </w:r>
            <w:r w:rsidR="00E722F1" w:rsidRPr="00D6197F">
              <w:rPr>
                <w:rFonts w:ascii="Times New Roman" w:hAnsi="Times New Roman" w:cs="Times New Roman"/>
                <w:i/>
                <w:sz w:val="24"/>
                <w:szCs w:val="24"/>
              </w:rPr>
              <w:t xml:space="preserve">budgeted </w:t>
            </w:r>
            <w:r w:rsidR="00493027" w:rsidRPr="00D6197F">
              <w:rPr>
                <w:rFonts w:ascii="Times New Roman" w:hAnsi="Times New Roman" w:cs="Times New Roman"/>
                <w:i/>
                <w:sz w:val="24"/>
                <w:szCs w:val="24"/>
              </w:rPr>
              <w:t xml:space="preserve">activities </w:t>
            </w:r>
            <w:r w:rsidRPr="00D6197F">
              <w:rPr>
                <w:rFonts w:ascii="Times New Roman" w:hAnsi="Times New Roman" w:cs="Times New Roman"/>
                <w:i/>
                <w:sz w:val="24"/>
                <w:szCs w:val="24"/>
              </w:rPr>
              <w:t xml:space="preserve">to </w:t>
            </w:r>
            <w:r w:rsidR="00E722F1" w:rsidRPr="00D6197F">
              <w:rPr>
                <w:rFonts w:ascii="Times New Roman" w:hAnsi="Times New Roman" w:cs="Times New Roman"/>
                <w:i/>
                <w:sz w:val="24"/>
                <w:szCs w:val="24"/>
              </w:rPr>
              <w:t xml:space="preserve">be undertaken </w:t>
            </w:r>
            <w:r w:rsidR="00493027" w:rsidRPr="00D6197F">
              <w:rPr>
                <w:rFonts w:ascii="Times New Roman" w:hAnsi="Times New Roman" w:cs="Times New Roman"/>
                <w:i/>
                <w:sz w:val="24"/>
                <w:szCs w:val="24"/>
              </w:rPr>
              <w:t>to produce the expected results. Clear linkages between activities and results must be indicated.</w:t>
            </w:r>
            <w:r w:rsidR="00E722F1" w:rsidRPr="00D6197F">
              <w:rPr>
                <w:rFonts w:ascii="Times New Roman" w:hAnsi="Times New Roman" w:cs="Times New Roman"/>
                <w:i/>
                <w:sz w:val="24"/>
                <w:szCs w:val="24"/>
              </w:rPr>
              <w:t xml:space="preserve"> The applicant should include a separate excel spreadsheet with full details of activities and associated budget.</w:t>
            </w:r>
          </w:p>
        </w:tc>
      </w:tr>
      <w:tr w:rsidR="00493027" w:rsidRPr="00D6197F" w14:paraId="455AF9E1" w14:textId="77777777" w:rsidTr="00251B9A">
        <w:tc>
          <w:tcPr>
            <w:tcW w:w="1695" w:type="dxa"/>
            <w:tcBorders>
              <w:right w:val="single" w:sz="6" w:space="0" w:color="BDD7EE"/>
            </w:tcBorders>
            <w:shd w:val="clear" w:color="auto" w:fill="D9D9D9"/>
          </w:tcPr>
          <w:p w14:paraId="5AE6BC71" w14:textId="41C586FB"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14:paraId="5EB448D5" w14:textId="2F8D3C0E"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493027" w:rsidRPr="00D6197F" w14:paraId="0CD08FF7" w14:textId="77777777" w:rsidTr="00251B9A">
        <w:tc>
          <w:tcPr>
            <w:tcW w:w="1695" w:type="dxa"/>
            <w:tcBorders>
              <w:right w:val="single" w:sz="6" w:space="0" w:color="BDD7EE"/>
            </w:tcBorders>
            <w:shd w:val="clear" w:color="auto" w:fill="D9D9D9"/>
          </w:tcPr>
          <w:p w14:paraId="4E311929" w14:textId="6BFD09C1"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02B9C12A"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sidR="00C67FDC">
              <w:rPr>
                <w:rFonts w:ascii="Times New Roman" w:hAnsi="Times New Roman" w:cs="Times New Roman"/>
                <w:i/>
                <w:sz w:val="24"/>
                <w:szCs w:val="24"/>
              </w:rPr>
              <w:t>, if any.</w:t>
            </w:r>
          </w:p>
        </w:tc>
      </w:tr>
      <w:tr w:rsidR="00493027" w:rsidRPr="00D6197F" w14:paraId="713C8CD1" w14:textId="77777777" w:rsidTr="00251B9A">
        <w:tc>
          <w:tcPr>
            <w:tcW w:w="1695" w:type="dxa"/>
            <w:tcBorders>
              <w:right w:val="single" w:sz="6" w:space="0" w:color="BDD7EE"/>
            </w:tcBorders>
            <w:shd w:val="clear" w:color="auto" w:fill="D9D9D9"/>
          </w:tcPr>
          <w:p w14:paraId="382FAEC7" w14:textId="012E737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D6197F" w14:paraId="47E2453C" w14:textId="77777777" w:rsidTr="00251B9A">
        <w:tc>
          <w:tcPr>
            <w:tcW w:w="1695" w:type="dxa"/>
            <w:tcBorders>
              <w:right w:val="single" w:sz="6" w:space="0" w:color="BDD7EE"/>
            </w:tcBorders>
            <w:shd w:val="clear" w:color="auto" w:fill="D9D9D9"/>
          </w:tcPr>
          <w:p w14:paraId="3AF31301" w14:textId="6F7BA2F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493027" w:rsidRPr="00D6197F" w14:paraId="6B895F1A" w14:textId="77777777" w:rsidTr="00251B9A">
        <w:tc>
          <w:tcPr>
            <w:tcW w:w="1695" w:type="dxa"/>
            <w:tcBorders>
              <w:right w:val="single" w:sz="6" w:space="0" w:color="BDD7EE"/>
            </w:tcBorders>
            <w:shd w:val="clear" w:color="auto" w:fill="D9D9D9"/>
          </w:tcPr>
          <w:p w14:paraId="4E86EABC" w14:textId="3EA9913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251B9A">
            <w:pPr>
              <w:contextualSpacing w:val="0"/>
              <w:rPr>
                <w:rFonts w:ascii="Times New Roman" w:hAnsi="Times New Roman" w:cs="Times New Roman"/>
                <w:sz w:val="22"/>
                <w:szCs w:val="22"/>
              </w:rPr>
            </w:pPr>
          </w:p>
          <w:p w14:paraId="67D220CA"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251B9A">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251B9A">
        <w:tc>
          <w:tcPr>
            <w:tcW w:w="1695" w:type="dxa"/>
            <w:tcBorders>
              <w:right w:val="single" w:sz="6" w:space="0" w:color="BDD7EE"/>
            </w:tcBorders>
            <w:shd w:val="clear" w:color="auto" w:fill="D9D9D9"/>
          </w:tcPr>
          <w:p w14:paraId="483A9007" w14:textId="04D5BBAB"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251B9A">
            <w:pPr>
              <w:contextualSpacing w:val="0"/>
              <w:rPr>
                <w:rFonts w:ascii="Times New Roman" w:hAnsi="Times New Roman" w:cs="Times New Roman"/>
                <w:sz w:val="22"/>
                <w:szCs w:val="22"/>
              </w:rPr>
            </w:pPr>
          </w:p>
          <w:p w14:paraId="644EBFFA" w14:textId="77777777" w:rsidR="00493027" w:rsidRPr="00D6197F" w:rsidRDefault="00493027" w:rsidP="00251B9A">
            <w:pPr>
              <w:contextualSpacing w:val="0"/>
              <w:rPr>
                <w:rFonts w:ascii="Times New Roman" w:hAnsi="Times New Roman" w:cs="Times New Roman"/>
                <w:sz w:val="22"/>
                <w:szCs w:val="22"/>
              </w:rPr>
            </w:pPr>
          </w:p>
          <w:p w14:paraId="3C27B35C"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A843535" w:rsidR="00493027" w:rsidRPr="00D6197F" w:rsidRDefault="00493027" w:rsidP="00DA67EF">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Identify major risk factors that could result in the </w:t>
            </w:r>
            <w:r w:rsidR="00E722F1" w:rsidRPr="00D6197F">
              <w:rPr>
                <w:rFonts w:ascii="Times New Roman" w:hAnsi="Times New Roman" w:cs="Times New Roman"/>
                <w:i/>
                <w:sz w:val="24"/>
                <w:szCs w:val="24"/>
              </w:rPr>
              <w:t xml:space="preserve">proposed activities </w:t>
            </w:r>
            <w:r w:rsidRPr="00D6197F">
              <w:rPr>
                <w:rFonts w:ascii="Times New Roman" w:hAnsi="Times New Roman" w:cs="Times New Roman"/>
                <w:i/>
                <w:sz w:val="24"/>
                <w:szCs w:val="24"/>
              </w:rPr>
              <w:t xml:space="preserve">not being successfully implemented and any key assumptions on which the </w:t>
            </w:r>
            <w:r w:rsidR="00E722F1" w:rsidRPr="00D6197F">
              <w:rPr>
                <w:rFonts w:ascii="Times New Roman" w:hAnsi="Times New Roman" w:cs="Times New Roman"/>
                <w:i/>
                <w:sz w:val="24"/>
                <w:szCs w:val="24"/>
              </w:rPr>
              <w:t>proposed intervention</w:t>
            </w:r>
            <w:r w:rsidRPr="00D6197F">
              <w:rPr>
                <w:rFonts w:ascii="Times New Roman" w:hAnsi="Times New Roman" w:cs="Times New Roman"/>
                <w:i/>
                <w:sz w:val="24"/>
                <w:szCs w:val="24"/>
              </w:rPr>
              <w:t xml:space="preserve"> is based</w:t>
            </w:r>
            <w:r w:rsidR="00DA67EF">
              <w:rPr>
                <w:rFonts w:ascii="Times New Roman" w:hAnsi="Times New Roman" w:cs="Times New Roman"/>
                <w:i/>
                <w:sz w:val="24"/>
                <w:szCs w:val="24"/>
              </w:rPr>
              <w:t>. Include any actions the organization will undertake to address/reduce identified risk(s).</w:t>
            </w:r>
          </w:p>
        </w:tc>
      </w:tr>
      <w:tr w:rsidR="00493027" w:rsidRPr="00D6197F" w14:paraId="312AC778" w14:textId="77777777" w:rsidTr="00251B9A">
        <w:tc>
          <w:tcPr>
            <w:tcW w:w="1695" w:type="dxa"/>
            <w:tcBorders>
              <w:right w:val="single" w:sz="6" w:space="0" w:color="BDD7EE"/>
            </w:tcBorders>
            <w:shd w:val="clear" w:color="auto" w:fill="D9D9D9"/>
          </w:tcPr>
          <w:p w14:paraId="22905C83" w14:textId="4649B821"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251B9A">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i/>
                <w:sz w:val="24"/>
                <w:szCs w:val="24"/>
              </w:rPr>
              <w:lastRenderedPageBreak/>
              <w:t xml:space="preserve">This section briefly outlines the monitoring activities </w:t>
            </w: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302FE0">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302FE0">
        <w:tc>
          <w:tcPr>
            <w:tcW w:w="1695" w:type="dxa"/>
            <w:tcBorders>
              <w:right w:val="single" w:sz="6" w:space="0" w:color="BDD7EE"/>
            </w:tcBorders>
            <w:shd w:val="clear" w:color="auto" w:fill="D9D9D9"/>
          </w:tcPr>
          <w:p w14:paraId="5FADCA3C" w14:textId="40580008"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9345716" w14:textId="07E3069C" w:rsidR="00DA67EF" w:rsidRPr="00DA67EF" w:rsidRDefault="00DA67EF" w:rsidP="00302FE0">
            <w:pPr>
              <w:contextualSpacing w:val="0"/>
              <w:rPr>
                <w:rFonts w:ascii="Times New Roman" w:hAnsi="Times New Roman" w:cs="Times New Roman"/>
                <w:sz w:val="22"/>
                <w:szCs w:val="22"/>
              </w:rPr>
            </w:pPr>
          </w:p>
        </w:tc>
      </w:tr>
      <w:tr w:rsidR="00DA67EF" w:rsidRPr="00DA67EF" w14:paraId="2429165A" w14:textId="77777777" w:rsidTr="00302FE0">
        <w:tc>
          <w:tcPr>
            <w:tcW w:w="1695" w:type="dxa"/>
            <w:tcBorders>
              <w:right w:val="single" w:sz="6" w:space="0" w:color="BDD7EE"/>
            </w:tcBorders>
            <w:shd w:val="clear" w:color="auto" w:fill="D9D9D9"/>
          </w:tcPr>
          <w:p w14:paraId="53BFF8D5" w14:textId="7EC34B47"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14:paraId="06B9E23E" w14:textId="77777777" w:rsidR="00DA67EF" w:rsidRPr="00DA67EF" w:rsidRDefault="00DA67EF" w:rsidP="00302FE0">
            <w:pPr>
              <w:rPr>
                <w:rFonts w:ascii="Times New Roman" w:hAnsi="Times New Roman" w:cs="Times New Roman"/>
                <w:sz w:val="22"/>
                <w:szCs w:val="22"/>
              </w:rPr>
            </w:pPr>
          </w:p>
        </w:tc>
      </w:tr>
      <w:tr w:rsidR="00DA67EF" w:rsidRPr="00DA67EF" w14:paraId="12F6E982" w14:textId="77777777" w:rsidTr="00302FE0">
        <w:tc>
          <w:tcPr>
            <w:tcW w:w="1695" w:type="dxa"/>
            <w:tcBorders>
              <w:right w:val="single" w:sz="6" w:space="0" w:color="BDD7EE"/>
            </w:tcBorders>
            <w:shd w:val="clear" w:color="auto" w:fill="D9D9D9"/>
          </w:tcPr>
          <w:p w14:paraId="1C432CCF" w14:textId="2568CB9D"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581AB0A1" w14:textId="77777777" w:rsidR="00DA67EF" w:rsidRPr="00DA67EF" w:rsidRDefault="00DA67EF" w:rsidP="00302FE0">
            <w:pPr>
              <w:rPr>
                <w:rFonts w:ascii="Times New Roman" w:hAnsi="Times New Roman" w:cs="Times New Roman"/>
                <w:sz w:val="22"/>
                <w:szCs w:val="22"/>
              </w:rPr>
            </w:pPr>
          </w:p>
        </w:tc>
      </w:tr>
    </w:tbl>
    <w:p w14:paraId="1B58B564" w14:textId="77777777" w:rsidR="00DA67EF" w:rsidRPr="00DA67EF" w:rsidRDefault="00DA67EF" w:rsidP="00D6197F">
      <w:pPr>
        <w:rPr>
          <w:rFonts w:ascii="Times New Roman" w:hAnsi="Times New Roman" w:cs="Times New Roman"/>
          <w:sz w:val="22"/>
          <w:szCs w:val="22"/>
        </w:rPr>
      </w:pPr>
    </w:p>
    <w:sectPr w:rsidR="00DA67EF" w:rsidRPr="00DA67EF"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08B0" w14:textId="77777777" w:rsidR="009343C6" w:rsidRDefault="009343C6">
      <w:r>
        <w:separator/>
      </w:r>
    </w:p>
  </w:endnote>
  <w:endnote w:type="continuationSeparator" w:id="0">
    <w:p w14:paraId="6349AD52" w14:textId="77777777" w:rsidR="009343C6" w:rsidRDefault="0093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601BE015" w:rsidR="00506017" w:rsidRDefault="00CA4358">
    <w:pPr>
      <w:tabs>
        <w:tab w:val="center" w:pos="4680"/>
        <w:tab w:val="right" w:pos="9360"/>
      </w:tabs>
      <w:spacing w:after="708"/>
      <w:jc w:val="right"/>
    </w:pPr>
    <w:r>
      <w:fldChar w:fldCharType="begin"/>
    </w:r>
    <w:r>
      <w:instrText>PAGE</w:instrText>
    </w:r>
    <w:r>
      <w:fldChar w:fldCharType="separate"/>
    </w:r>
    <w:r w:rsidR="00872CD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7F7D" w14:textId="77777777" w:rsidR="009343C6" w:rsidRDefault="009343C6">
      <w:r>
        <w:separator/>
      </w:r>
    </w:p>
  </w:footnote>
  <w:footnote w:type="continuationSeparator" w:id="0">
    <w:p w14:paraId="6ED0718C" w14:textId="77777777" w:rsidR="009343C6" w:rsidRDefault="00934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DB3930"/>
    <w:multiLevelType w:val="hybridMultilevel"/>
    <w:tmpl w:val="3ECA4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B451C3"/>
    <w:multiLevelType w:val="hybridMultilevel"/>
    <w:tmpl w:val="CC80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95674"/>
    <w:multiLevelType w:val="hybridMultilevel"/>
    <w:tmpl w:val="E830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76F"/>
    <w:multiLevelType w:val="multilevel"/>
    <w:tmpl w:val="3960A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3A62E74"/>
    <w:multiLevelType w:val="hybridMultilevel"/>
    <w:tmpl w:val="92E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9" w15:restartNumberingAfterBreak="0">
    <w:nsid w:val="3DF77141"/>
    <w:multiLevelType w:val="hybridMultilevel"/>
    <w:tmpl w:val="4FE2E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70B44DE"/>
    <w:multiLevelType w:val="hybridMultilevel"/>
    <w:tmpl w:val="842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11F4B75"/>
    <w:multiLevelType w:val="hybridMultilevel"/>
    <w:tmpl w:val="3574FC2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0"/>
  </w:num>
  <w:num w:numId="3">
    <w:abstractNumId w:val="0"/>
  </w:num>
  <w:num w:numId="4">
    <w:abstractNumId w:val="6"/>
  </w:num>
  <w:num w:numId="5">
    <w:abstractNumId w:val="13"/>
  </w:num>
  <w:num w:numId="6">
    <w:abstractNumId w:val="16"/>
  </w:num>
  <w:num w:numId="7">
    <w:abstractNumId w:val="11"/>
  </w:num>
  <w:num w:numId="8">
    <w:abstractNumId w:val="2"/>
  </w:num>
  <w:num w:numId="9">
    <w:abstractNumId w:val="3"/>
  </w:num>
  <w:num w:numId="10">
    <w:abstractNumId w:val="5"/>
  </w:num>
  <w:num w:numId="11">
    <w:abstractNumId w:val="9"/>
  </w:num>
  <w:num w:numId="12">
    <w:abstractNumId w:val="12"/>
  </w:num>
  <w:num w:numId="13">
    <w:abstractNumId w:val="8"/>
  </w:num>
  <w:num w:numId="14">
    <w:abstractNumId w:val="7"/>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6697"/>
    <w:rsid w:val="0005339C"/>
    <w:rsid w:val="00072C96"/>
    <w:rsid w:val="00077648"/>
    <w:rsid w:val="00093A88"/>
    <w:rsid w:val="000B53FD"/>
    <w:rsid w:val="001243FD"/>
    <w:rsid w:val="00170EB0"/>
    <w:rsid w:val="001B7921"/>
    <w:rsid w:val="001D3933"/>
    <w:rsid w:val="001E6D1E"/>
    <w:rsid w:val="001F447C"/>
    <w:rsid w:val="002122EC"/>
    <w:rsid w:val="00232814"/>
    <w:rsid w:val="00261E00"/>
    <w:rsid w:val="00280A73"/>
    <w:rsid w:val="002D4D84"/>
    <w:rsid w:val="00340DF5"/>
    <w:rsid w:val="003636AE"/>
    <w:rsid w:val="0039769D"/>
    <w:rsid w:val="003A2435"/>
    <w:rsid w:val="003A4242"/>
    <w:rsid w:val="003B5A38"/>
    <w:rsid w:val="003C0091"/>
    <w:rsid w:val="003E018A"/>
    <w:rsid w:val="00411AB1"/>
    <w:rsid w:val="00413DB0"/>
    <w:rsid w:val="00414DD8"/>
    <w:rsid w:val="0044155F"/>
    <w:rsid w:val="0044421B"/>
    <w:rsid w:val="00474AE8"/>
    <w:rsid w:val="004841D7"/>
    <w:rsid w:val="00493027"/>
    <w:rsid w:val="004F5B5D"/>
    <w:rsid w:val="004F77F6"/>
    <w:rsid w:val="00506017"/>
    <w:rsid w:val="00511601"/>
    <w:rsid w:val="005443E9"/>
    <w:rsid w:val="0056605D"/>
    <w:rsid w:val="00570E13"/>
    <w:rsid w:val="0057355A"/>
    <w:rsid w:val="005866DA"/>
    <w:rsid w:val="00595678"/>
    <w:rsid w:val="005963F2"/>
    <w:rsid w:val="005D4F50"/>
    <w:rsid w:val="00604DE7"/>
    <w:rsid w:val="006102E2"/>
    <w:rsid w:val="00666229"/>
    <w:rsid w:val="006718D2"/>
    <w:rsid w:val="00673215"/>
    <w:rsid w:val="006C5022"/>
    <w:rsid w:val="006D3029"/>
    <w:rsid w:val="0070093E"/>
    <w:rsid w:val="00700A87"/>
    <w:rsid w:val="00721781"/>
    <w:rsid w:val="00745D1A"/>
    <w:rsid w:val="00796AD7"/>
    <w:rsid w:val="007D5E09"/>
    <w:rsid w:val="007F24F6"/>
    <w:rsid w:val="00801933"/>
    <w:rsid w:val="008348E8"/>
    <w:rsid w:val="00867F78"/>
    <w:rsid w:val="00872CD9"/>
    <w:rsid w:val="008756C7"/>
    <w:rsid w:val="00882811"/>
    <w:rsid w:val="0089474B"/>
    <w:rsid w:val="008A48E6"/>
    <w:rsid w:val="008E121A"/>
    <w:rsid w:val="008E1819"/>
    <w:rsid w:val="00923DBF"/>
    <w:rsid w:val="009343C6"/>
    <w:rsid w:val="009456E7"/>
    <w:rsid w:val="00990CC9"/>
    <w:rsid w:val="00A030D2"/>
    <w:rsid w:val="00A24B51"/>
    <w:rsid w:val="00A41DE7"/>
    <w:rsid w:val="00A644CC"/>
    <w:rsid w:val="00AB5B03"/>
    <w:rsid w:val="00B20806"/>
    <w:rsid w:val="00B3308C"/>
    <w:rsid w:val="00B34AAC"/>
    <w:rsid w:val="00B94A47"/>
    <w:rsid w:val="00C13FF2"/>
    <w:rsid w:val="00C47DE5"/>
    <w:rsid w:val="00C47DEB"/>
    <w:rsid w:val="00C64CC5"/>
    <w:rsid w:val="00C67FDC"/>
    <w:rsid w:val="00C86C7E"/>
    <w:rsid w:val="00C97D5B"/>
    <w:rsid w:val="00CA4358"/>
    <w:rsid w:val="00CB3A51"/>
    <w:rsid w:val="00CB43DF"/>
    <w:rsid w:val="00CE394C"/>
    <w:rsid w:val="00D316C0"/>
    <w:rsid w:val="00D45B95"/>
    <w:rsid w:val="00D6197F"/>
    <w:rsid w:val="00D6471E"/>
    <w:rsid w:val="00D804D5"/>
    <w:rsid w:val="00D87EE7"/>
    <w:rsid w:val="00D92E78"/>
    <w:rsid w:val="00DA67EF"/>
    <w:rsid w:val="00DE0D2F"/>
    <w:rsid w:val="00DF1FE6"/>
    <w:rsid w:val="00DF7549"/>
    <w:rsid w:val="00E112AA"/>
    <w:rsid w:val="00E7216D"/>
    <w:rsid w:val="00E722F1"/>
    <w:rsid w:val="00EC5AE3"/>
    <w:rsid w:val="00EE5A88"/>
    <w:rsid w:val="00F27104"/>
    <w:rsid w:val="00F76410"/>
    <w:rsid w:val="00F91480"/>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9A54EEE4-F66F-4B97-A8A9-C77696A8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semiHidden/>
    <w:unhideWhenUsed/>
    <w:rsid w:val="008E1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7143-7168-4CFB-885A-2D6A7A61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Kullwadee Sumalnop</cp:lastModifiedBy>
  <cp:revision>2</cp:revision>
  <cp:lastPrinted>2016-01-28T15:49:00Z</cp:lastPrinted>
  <dcterms:created xsi:type="dcterms:W3CDTF">2019-05-08T04:15:00Z</dcterms:created>
  <dcterms:modified xsi:type="dcterms:W3CDTF">2019-05-08T04:15:00Z</dcterms:modified>
</cp:coreProperties>
</file>