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1A" w:rsidRPr="004B6A79" w:rsidRDefault="00C2031A" w:rsidP="00C2031A">
      <w:pPr>
        <w:pStyle w:val="Caption"/>
        <w:rPr>
          <w:rFonts w:ascii="Arial" w:hAnsi="Arial" w:cs="Arial"/>
          <w:caps/>
          <w:sz w:val="20"/>
        </w:rPr>
      </w:pPr>
      <w:bookmarkStart w:id="0" w:name="_GoBack"/>
      <w:bookmarkEnd w:id="0"/>
      <w:r w:rsidRPr="004B6A79">
        <w:rPr>
          <w:rFonts w:ascii="Arial" w:hAnsi="Arial" w:cs="Arial"/>
          <w:sz w:val="20"/>
        </w:rPr>
        <w:t xml:space="preserve">PRICE </w:t>
      </w:r>
      <w:r w:rsidRPr="004B6A79">
        <w:rPr>
          <w:rFonts w:ascii="Arial" w:hAnsi="Arial" w:cs="Arial"/>
          <w:caps/>
          <w:sz w:val="20"/>
        </w:rPr>
        <w:t>Quotation Form</w:t>
      </w:r>
    </w:p>
    <w:p w:rsidR="00C2031A" w:rsidRPr="004B6A79" w:rsidRDefault="00C2031A" w:rsidP="00C2031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210"/>
      </w:tblGrid>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Name of Bidder:</w:t>
            </w:r>
          </w:p>
        </w:tc>
        <w:tc>
          <w:tcPr>
            <w:tcW w:w="6210" w:type="dxa"/>
            <w:vAlign w:val="center"/>
          </w:tcPr>
          <w:p w:rsidR="00C2031A" w:rsidRDefault="00C2031A" w:rsidP="00FF5375">
            <w:pPr>
              <w:jc w:val="center"/>
              <w:rPr>
                <w:rFonts w:ascii="Arial" w:hAnsi="Arial" w:cs="Arial"/>
                <w:bCs/>
              </w:rPr>
            </w:pPr>
          </w:p>
          <w:p w:rsidR="00C2031A" w:rsidRPr="004B6A79" w:rsidRDefault="00C2031A" w:rsidP="00FF5375">
            <w:pPr>
              <w:jc w:val="center"/>
              <w:rPr>
                <w:rFonts w:ascii="Arial" w:hAnsi="Arial" w:cs="Arial"/>
                <w:bCs/>
              </w:rPr>
            </w:pPr>
          </w:p>
        </w:tc>
      </w:tr>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Date of the quotation:</w:t>
            </w:r>
          </w:p>
        </w:tc>
        <w:sdt>
          <w:sdtPr>
            <w:rPr>
              <w:rFonts w:ascii="Arial" w:hAnsi="Arial" w:cs="Arial"/>
              <w:bCs/>
            </w:rPr>
            <w:id w:val="-1363968276"/>
            <w:placeholder>
              <w:docPart w:val="023798DC09CE47F4B5042C2E725BEE79"/>
            </w:placeholder>
            <w:showingPlcHdr/>
            <w:date>
              <w:dateFormat w:val="dd/MM/yyyy"/>
              <w:lid w:val="en-GB"/>
              <w:storeMappedDataAs w:val="dateTime"/>
              <w:calendar w:val="gregorian"/>
            </w:date>
          </w:sdtPr>
          <w:sdtEndPr/>
          <w:sdtContent>
            <w:tc>
              <w:tcPr>
                <w:tcW w:w="6210" w:type="dxa"/>
                <w:vAlign w:val="center"/>
              </w:tcPr>
              <w:p w:rsidR="00C2031A" w:rsidRPr="004B6A79" w:rsidRDefault="00C2031A" w:rsidP="00FF5375">
                <w:pPr>
                  <w:jc w:val="center"/>
                  <w:rPr>
                    <w:rFonts w:ascii="Arial" w:hAnsi="Arial" w:cs="Arial"/>
                    <w:bCs/>
                  </w:rPr>
                </w:pPr>
                <w:r w:rsidRPr="004B6A79">
                  <w:rPr>
                    <w:rStyle w:val="PlaceholderText"/>
                    <w:rFonts w:ascii="Arial" w:hAnsi="Arial" w:cs="Arial"/>
                  </w:rPr>
                  <w:t>Click here to enter a date.</w:t>
                </w:r>
              </w:p>
            </w:tc>
          </w:sdtContent>
        </w:sdt>
      </w:tr>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Request for quotation Nº:</w:t>
            </w:r>
          </w:p>
        </w:tc>
        <w:tc>
          <w:tcPr>
            <w:tcW w:w="6210" w:type="dxa"/>
            <w:vAlign w:val="center"/>
          </w:tcPr>
          <w:p w:rsidR="00C2031A" w:rsidRPr="00867758" w:rsidRDefault="00C2031A" w:rsidP="00FF5375">
            <w:pPr>
              <w:jc w:val="center"/>
              <w:rPr>
                <w:rFonts w:ascii="Calibri" w:hAnsi="Calibri" w:cs="Calibri"/>
                <w:sz w:val="22"/>
                <w:szCs w:val="22"/>
              </w:rPr>
            </w:pPr>
            <w:r w:rsidRPr="00867758">
              <w:rPr>
                <w:rFonts w:ascii="Arial" w:hAnsi="Arial" w:cs="Arial"/>
                <w:lang w:val="es-ES"/>
              </w:rPr>
              <w:t xml:space="preserve">UNFPA/THA/RFQ/18/001:  </w:t>
            </w:r>
            <w:r w:rsidRPr="00867758">
              <w:rPr>
                <w:rFonts w:ascii="Arial" w:hAnsi="Arial" w:cs="Arial"/>
              </w:rPr>
              <w:t>Printing of SSC Package</w:t>
            </w:r>
          </w:p>
          <w:p w:rsidR="00C2031A" w:rsidRPr="00867758" w:rsidRDefault="00C2031A" w:rsidP="00FF5375">
            <w:pPr>
              <w:jc w:val="center"/>
              <w:rPr>
                <w:rFonts w:ascii="Arial" w:hAnsi="Arial" w:cs="Arial"/>
                <w:bCs/>
              </w:rPr>
            </w:pPr>
          </w:p>
        </w:tc>
      </w:tr>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Currency of quotation:</w:t>
            </w:r>
          </w:p>
        </w:tc>
        <w:tc>
          <w:tcPr>
            <w:tcW w:w="6210" w:type="dxa"/>
            <w:vAlign w:val="center"/>
          </w:tcPr>
          <w:p w:rsidR="00C2031A" w:rsidRPr="004B6A79" w:rsidRDefault="00C2031A" w:rsidP="00FF5375">
            <w:pPr>
              <w:jc w:val="center"/>
              <w:rPr>
                <w:rFonts w:ascii="Arial" w:hAnsi="Arial" w:cs="Arial"/>
                <w:bCs/>
              </w:rPr>
            </w:pPr>
            <w:r w:rsidRPr="004B6A79">
              <w:rPr>
                <w:rFonts w:ascii="Arial" w:hAnsi="Arial" w:cs="Arial"/>
                <w:bCs/>
              </w:rPr>
              <w:t>THB</w:t>
            </w:r>
          </w:p>
        </w:tc>
      </w:tr>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Validity of quotation:</w:t>
            </w:r>
          </w:p>
          <w:p w:rsidR="00C2031A" w:rsidRPr="00867758" w:rsidRDefault="00C2031A" w:rsidP="00FF5375">
            <w:pPr>
              <w:rPr>
                <w:rFonts w:ascii="Arial" w:hAnsi="Arial" w:cs="Arial"/>
                <w:b/>
                <w:bCs/>
                <w:sz w:val="17"/>
                <w:szCs w:val="17"/>
              </w:rPr>
            </w:pPr>
            <w:r w:rsidRPr="00867758">
              <w:rPr>
                <w:rFonts w:ascii="Arial" w:hAnsi="Arial" w:cs="Arial"/>
                <w:i/>
                <w:iCs/>
                <w:sz w:val="17"/>
                <w:szCs w:val="17"/>
              </w:rPr>
              <w:t>(The quotation shall be valid for a period of at least 1 month</w:t>
            </w:r>
            <w:r w:rsidRPr="00867758">
              <w:rPr>
                <w:rFonts w:ascii="Arial" w:hAnsi="Arial" w:cs="Arial"/>
                <w:i/>
                <w:sz w:val="17"/>
                <w:szCs w:val="17"/>
              </w:rPr>
              <w:t xml:space="preserve"> </w:t>
            </w:r>
            <w:r w:rsidRPr="00867758">
              <w:rPr>
                <w:rFonts w:ascii="Arial" w:hAnsi="Arial" w:cs="Arial"/>
                <w:i/>
                <w:iCs/>
                <w:sz w:val="17"/>
                <w:szCs w:val="17"/>
              </w:rPr>
              <w:t>after the submission deadline.)</w:t>
            </w:r>
          </w:p>
        </w:tc>
        <w:tc>
          <w:tcPr>
            <w:tcW w:w="6210" w:type="dxa"/>
            <w:vAlign w:val="center"/>
          </w:tcPr>
          <w:p w:rsidR="00C2031A" w:rsidRPr="004B6A79" w:rsidRDefault="00C2031A" w:rsidP="00FF5375">
            <w:pPr>
              <w:jc w:val="center"/>
              <w:rPr>
                <w:rFonts w:ascii="Arial" w:hAnsi="Arial" w:cs="Arial"/>
                <w:bCs/>
              </w:rPr>
            </w:pPr>
          </w:p>
        </w:tc>
      </w:tr>
    </w:tbl>
    <w:p w:rsidR="00C2031A" w:rsidRPr="004B6A79" w:rsidRDefault="00C2031A" w:rsidP="00C2031A">
      <w:pPr>
        <w:pStyle w:val="ListParagraph"/>
        <w:numPr>
          <w:ilvl w:val="0"/>
          <w:numId w:val="26"/>
        </w:numPr>
        <w:tabs>
          <w:tab w:val="num" w:pos="2160"/>
        </w:tabs>
        <w:spacing w:before="120"/>
        <w:ind w:left="432" w:hanging="432"/>
        <w:jc w:val="both"/>
        <w:rPr>
          <w:rFonts w:ascii="Arial" w:hAnsi="Arial" w:cs="Arial"/>
          <w:sz w:val="20"/>
          <w:lang w:val="en-GB"/>
        </w:rPr>
      </w:pPr>
      <w:r w:rsidRPr="004B6A79">
        <w:rPr>
          <w:rFonts w:ascii="Arial" w:hAnsi="Arial" w:cs="Arial"/>
          <w:sz w:val="20"/>
          <w:lang w:val="en-GB"/>
        </w:rPr>
        <w:t xml:space="preserve">Quoted rates must be </w:t>
      </w:r>
      <w:r w:rsidRPr="004B6A79">
        <w:rPr>
          <w:rFonts w:ascii="Arial" w:hAnsi="Arial" w:cs="Arial"/>
          <w:b/>
          <w:color w:val="FF0000"/>
          <w:sz w:val="20"/>
          <w:lang w:val="en-GB"/>
        </w:rPr>
        <w:t>exclusive of all taxes</w:t>
      </w:r>
      <w:r w:rsidRPr="004B6A79">
        <w:rPr>
          <w:rFonts w:ascii="Arial" w:hAnsi="Arial" w:cs="Arial"/>
          <w:sz w:val="20"/>
          <w:lang w:val="en-GB"/>
        </w:rPr>
        <w:t xml:space="preserve">, since UNFPA is exempt from taxes.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430"/>
        <w:gridCol w:w="2970"/>
        <w:gridCol w:w="1260"/>
        <w:gridCol w:w="1170"/>
        <w:gridCol w:w="1543"/>
      </w:tblGrid>
      <w:tr w:rsidR="00C2031A" w:rsidRPr="004B6A79" w:rsidTr="00FF5375">
        <w:trPr>
          <w:jc w:val="center"/>
        </w:trPr>
        <w:tc>
          <w:tcPr>
            <w:tcW w:w="635" w:type="dxa"/>
            <w:tcBorders>
              <w:bottom w:val="single" w:sz="4" w:space="0" w:color="auto"/>
            </w:tcBorders>
            <w:shd w:val="clear" w:color="auto" w:fill="000080"/>
            <w:vAlign w:val="center"/>
          </w:tcPr>
          <w:p w:rsidR="00C2031A" w:rsidRPr="004B6A79" w:rsidRDefault="00C2031A" w:rsidP="00FF5375">
            <w:pPr>
              <w:jc w:val="center"/>
              <w:rPr>
                <w:rFonts w:ascii="Arial" w:eastAsia="Calibri" w:hAnsi="Arial" w:cs="Arial"/>
                <w:b/>
                <w:bCs/>
                <w:lang w:val="en-GB"/>
              </w:rPr>
            </w:pPr>
            <w:r w:rsidRPr="004B6A79">
              <w:rPr>
                <w:rFonts w:ascii="Arial" w:eastAsia="Calibri" w:hAnsi="Arial" w:cs="Arial"/>
                <w:b/>
                <w:bCs/>
                <w:lang w:val="en-GB"/>
              </w:rPr>
              <w:t>Item</w:t>
            </w:r>
          </w:p>
        </w:tc>
        <w:tc>
          <w:tcPr>
            <w:tcW w:w="2430" w:type="dxa"/>
            <w:tcBorders>
              <w:bottom w:val="single" w:sz="4" w:space="0" w:color="auto"/>
            </w:tcBorders>
            <w:shd w:val="clear" w:color="auto" w:fill="000080"/>
            <w:vAlign w:val="center"/>
          </w:tcPr>
          <w:p w:rsidR="00C2031A" w:rsidRPr="004B6A79" w:rsidRDefault="00C2031A" w:rsidP="00FF5375">
            <w:pPr>
              <w:jc w:val="center"/>
              <w:rPr>
                <w:rFonts w:ascii="Arial" w:eastAsia="Calibri" w:hAnsi="Arial" w:cs="Arial"/>
                <w:b/>
                <w:bCs/>
                <w:lang w:val="en-GB"/>
              </w:rPr>
            </w:pPr>
            <w:r w:rsidRPr="004B6A79">
              <w:rPr>
                <w:rFonts w:ascii="Arial" w:eastAsia="Calibri" w:hAnsi="Arial" w:cs="Arial"/>
                <w:b/>
                <w:bCs/>
                <w:lang w:val="en-GB"/>
              </w:rPr>
              <w:t>Description</w:t>
            </w:r>
          </w:p>
        </w:tc>
        <w:tc>
          <w:tcPr>
            <w:tcW w:w="2970" w:type="dxa"/>
            <w:tcBorders>
              <w:bottom w:val="single" w:sz="4" w:space="0" w:color="auto"/>
            </w:tcBorders>
            <w:shd w:val="clear" w:color="auto" w:fill="000080"/>
            <w:vAlign w:val="center"/>
          </w:tcPr>
          <w:p w:rsidR="00C2031A" w:rsidRPr="004B6A79" w:rsidRDefault="00C2031A" w:rsidP="00FF5375">
            <w:pPr>
              <w:jc w:val="center"/>
              <w:rPr>
                <w:rFonts w:ascii="Arial" w:eastAsia="Calibri" w:hAnsi="Arial" w:cs="Arial"/>
                <w:b/>
                <w:bCs/>
                <w:lang w:val="en-GB"/>
              </w:rPr>
            </w:pPr>
            <w:r w:rsidRPr="004B6A79">
              <w:rPr>
                <w:rFonts w:ascii="Arial" w:eastAsia="Calibri" w:hAnsi="Arial" w:cs="Arial"/>
                <w:b/>
                <w:bCs/>
                <w:lang w:val="en-GB"/>
              </w:rPr>
              <w:t>Specification</w:t>
            </w:r>
          </w:p>
        </w:tc>
        <w:tc>
          <w:tcPr>
            <w:tcW w:w="1260" w:type="dxa"/>
            <w:tcBorders>
              <w:bottom w:val="single" w:sz="4" w:space="0" w:color="auto"/>
            </w:tcBorders>
            <w:shd w:val="clear" w:color="auto" w:fill="000080"/>
            <w:vAlign w:val="center"/>
          </w:tcPr>
          <w:p w:rsidR="00C2031A" w:rsidRPr="004B6A79" w:rsidRDefault="00C2031A" w:rsidP="00FF5375">
            <w:pPr>
              <w:jc w:val="center"/>
              <w:rPr>
                <w:rFonts w:ascii="Arial" w:eastAsia="Calibri" w:hAnsi="Arial" w:cs="Arial"/>
                <w:b/>
                <w:bCs/>
                <w:lang w:val="en-GB"/>
              </w:rPr>
            </w:pPr>
            <w:r w:rsidRPr="004B6A79">
              <w:rPr>
                <w:rFonts w:ascii="Arial" w:eastAsia="Calibri" w:hAnsi="Arial" w:cs="Arial"/>
                <w:b/>
                <w:bCs/>
                <w:lang w:val="en-GB"/>
              </w:rPr>
              <w:t>Quantity</w:t>
            </w:r>
          </w:p>
        </w:tc>
        <w:tc>
          <w:tcPr>
            <w:tcW w:w="1170" w:type="dxa"/>
            <w:tcBorders>
              <w:bottom w:val="single" w:sz="4" w:space="0" w:color="auto"/>
            </w:tcBorders>
            <w:shd w:val="clear" w:color="auto" w:fill="000080"/>
            <w:vAlign w:val="center"/>
          </w:tcPr>
          <w:p w:rsidR="00C2031A" w:rsidRPr="004B6A79" w:rsidRDefault="00C2031A" w:rsidP="00FF5375">
            <w:pPr>
              <w:jc w:val="center"/>
              <w:rPr>
                <w:rFonts w:ascii="Arial" w:eastAsia="Calibri" w:hAnsi="Arial" w:cs="Arial"/>
                <w:b/>
                <w:bCs/>
                <w:lang w:val="en-GB"/>
              </w:rPr>
            </w:pPr>
            <w:r w:rsidRPr="004B6A79">
              <w:rPr>
                <w:rFonts w:ascii="Arial" w:eastAsia="Calibri" w:hAnsi="Arial" w:cs="Arial"/>
                <w:b/>
                <w:bCs/>
                <w:lang w:val="en-GB"/>
              </w:rPr>
              <w:t>Unit Price (THB)</w:t>
            </w:r>
          </w:p>
        </w:tc>
        <w:tc>
          <w:tcPr>
            <w:tcW w:w="1543" w:type="dxa"/>
            <w:tcBorders>
              <w:bottom w:val="single" w:sz="4" w:space="0" w:color="auto"/>
            </w:tcBorders>
            <w:shd w:val="clear" w:color="auto" w:fill="000080"/>
            <w:vAlign w:val="center"/>
          </w:tcPr>
          <w:p w:rsidR="00C2031A" w:rsidRPr="004B6A79" w:rsidRDefault="00C2031A" w:rsidP="00FF5375">
            <w:pPr>
              <w:jc w:val="center"/>
              <w:rPr>
                <w:rFonts w:ascii="Arial" w:eastAsia="Calibri" w:hAnsi="Arial" w:cs="Arial"/>
                <w:b/>
                <w:bCs/>
                <w:lang w:val="en-GB"/>
              </w:rPr>
            </w:pPr>
            <w:r w:rsidRPr="004B6A79">
              <w:rPr>
                <w:rFonts w:ascii="Arial" w:eastAsia="Calibri" w:hAnsi="Arial" w:cs="Arial"/>
                <w:b/>
                <w:bCs/>
                <w:lang w:val="en-GB"/>
              </w:rPr>
              <w:t>Total</w:t>
            </w:r>
          </w:p>
          <w:p w:rsidR="00C2031A" w:rsidRPr="004B6A79" w:rsidRDefault="00C2031A" w:rsidP="00FF5375">
            <w:pPr>
              <w:jc w:val="center"/>
              <w:rPr>
                <w:rFonts w:ascii="Arial" w:eastAsia="Calibri" w:hAnsi="Arial" w:cs="Arial"/>
                <w:b/>
                <w:bCs/>
                <w:lang w:val="en-GB"/>
              </w:rPr>
            </w:pPr>
            <w:r w:rsidRPr="004B6A79">
              <w:rPr>
                <w:rFonts w:ascii="Arial" w:eastAsia="Calibri" w:hAnsi="Arial" w:cs="Arial"/>
                <w:b/>
                <w:bCs/>
                <w:lang w:val="en-GB"/>
              </w:rPr>
              <w:t xml:space="preserve"> (THB)</w:t>
            </w:r>
          </w:p>
        </w:tc>
      </w:tr>
      <w:tr w:rsidR="00C2031A" w:rsidRPr="004B6A79" w:rsidTr="00FF5375">
        <w:trPr>
          <w:jc w:val="center"/>
        </w:trPr>
        <w:tc>
          <w:tcPr>
            <w:tcW w:w="635"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1.</w:t>
            </w:r>
          </w:p>
        </w:tc>
        <w:tc>
          <w:tcPr>
            <w:tcW w:w="243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SSC Folder</w:t>
            </w:r>
          </w:p>
          <w:p w:rsidR="00C2031A" w:rsidRPr="00492700" w:rsidRDefault="00C2031A" w:rsidP="00FF5375">
            <w:pPr>
              <w:jc w:val="both"/>
              <w:rPr>
                <w:rFonts w:ascii="Arial" w:eastAsia="Calibri" w:hAnsi="Arial" w:cs="Arial"/>
                <w:sz w:val="19"/>
                <w:szCs w:val="19"/>
                <w:lang w:val="en-GB"/>
              </w:rPr>
            </w:pPr>
          </w:p>
        </w:tc>
        <w:tc>
          <w:tcPr>
            <w:tcW w:w="2970" w:type="dxa"/>
            <w:shd w:val="clear" w:color="auto" w:fill="auto"/>
          </w:tcPr>
          <w:p w:rsidR="00C2031A" w:rsidRPr="00492700" w:rsidRDefault="00C2031A" w:rsidP="00FF5375">
            <w:pPr>
              <w:rPr>
                <w:rFonts w:ascii="Arial" w:eastAsia="Calibri" w:hAnsi="Arial" w:cs="Arial"/>
                <w:sz w:val="19"/>
                <w:szCs w:val="19"/>
                <w:lang w:val="en-GB"/>
              </w:rPr>
            </w:pPr>
            <w:r w:rsidRPr="00492700">
              <w:rPr>
                <w:rFonts w:ascii="Arial" w:eastAsia="Calibri" w:hAnsi="Arial" w:cs="Arial"/>
                <w:sz w:val="19"/>
                <w:szCs w:val="19"/>
                <w:lang w:val="en-GB"/>
              </w:rPr>
              <w:t xml:space="preserve">Print in full colour, Stamp-line, Die-cut, Glue and PVC Matt Laminate with Art Card 310 grams </w:t>
            </w:r>
          </w:p>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b/>
                <w:bCs/>
                <w:sz w:val="19"/>
                <w:szCs w:val="19"/>
                <w:lang w:val="en-GB"/>
              </w:rPr>
              <w:t>Size:</w:t>
            </w:r>
            <w:r w:rsidRPr="00492700">
              <w:rPr>
                <w:rFonts w:ascii="Arial" w:eastAsia="Calibri" w:hAnsi="Arial" w:cs="Arial"/>
                <w:sz w:val="19"/>
                <w:szCs w:val="19"/>
                <w:lang w:val="en-GB"/>
              </w:rPr>
              <w:t xml:space="preserve"> 20.5 x 20.5 cm (after folded)</w:t>
            </w:r>
          </w:p>
        </w:tc>
        <w:tc>
          <w:tcPr>
            <w:tcW w:w="126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300 copies</w:t>
            </w:r>
          </w:p>
        </w:tc>
        <w:tc>
          <w:tcPr>
            <w:tcW w:w="1170" w:type="dxa"/>
            <w:shd w:val="clear" w:color="auto" w:fill="auto"/>
          </w:tcPr>
          <w:p w:rsidR="00C2031A" w:rsidRPr="00492700" w:rsidRDefault="00C2031A" w:rsidP="00FF5375">
            <w:pPr>
              <w:jc w:val="both"/>
              <w:rPr>
                <w:rFonts w:ascii="Arial" w:eastAsia="Calibri" w:hAnsi="Arial" w:cs="Arial"/>
                <w:sz w:val="19"/>
                <w:szCs w:val="19"/>
                <w:lang w:val="en-GB"/>
              </w:rPr>
            </w:pPr>
          </w:p>
        </w:tc>
        <w:tc>
          <w:tcPr>
            <w:tcW w:w="1543" w:type="dxa"/>
            <w:shd w:val="clear" w:color="auto" w:fill="auto"/>
          </w:tcPr>
          <w:p w:rsidR="00C2031A" w:rsidRPr="004B6A79" w:rsidRDefault="00C2031A" w:rsidP="00FF5375">
            <w:pPr>
              <w:jc w:val="both"/>
              <w:rPr>
                <w:rFonts w:ascii="Arial" w:eastAsia="Calibri" w:hAnsi="Arial" w:cs="Arial"/>
                <w:lang w:val="en-GB"/>
              </w:rPr>
            </w:pPr>
          </w:p>
        </w:tc>
      </w:tr>
      <w:tr w:rsidR="00C2031A" w:rsidRPr="004B6A79" w:rsidTr="00FF5375">
        <w:trPr>
          <w:jc w:val="center"/>
        </w:trPr>
        <w:tc>
          <w:tcPr>
            <w:tcW w:w="635" w:type="dxa"/>
            <w:shd w:val="clear" w:color="auto" w:fill="D9D9D9" w:themeFill="background1" w:themeFillShade="D9"/>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 xml:space="preserve">2 </w:t>
            </w:r>
          </w:p>
        </w:tc>
        <w:tc>
          <w:tcPr>
            <w:tcW w:w="9373" w:type="dxa"/>
            <w:gridSpan w:val="5"/>
            <w:shd w:val="clear" w:color="auto" w:fill="D9D9D9" w:themeFill="background1" w:themeFillShade="D9"/>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b/>
                <w:bCs/>
                <w:sz w:val="19"/>
                <w:szCs w:val="19"/>
                <w:u w:val="single"/>
                <w:lang w:val="en-GB"/>
              </w:rPr>
              <w:t>Publications inside folder</w:t>
            </w:r>
            <w:r w:rsidRPr="00492700">
              <w:rPr>
                <w:rFonts w:ascii="Arial" w:eastAsia="Calibri" w:hAnsi="Arial" w:cs="Arial"/>
                <w:b/>
                <w:bCs/>
                <w:sz w:val="19"/>
                <w:szCs w:val="19"/>
                <w:lang w:val="en-GB"/>
              </w:rPr>
              <w:t xml:space="preserve"> -</w:t>
            </w:r>
            <w:r w:rsidRPr="00492700">
              <w:rPr>
                <w:rFonts w:ascii="Arial" w:eastAsia="Calibri" w:hAnsi="Arial" w:cs="Arial"/>
                <w:b/>
                <w:bCs/>
                <w:sz w:val="19"/>
                <w:szCs w:val="19"/>
                <w:u w:val="single"/>
                <w:lang w:val="en-GB"/>
              </w:rPr>
              <w:t xml:space="preserve"> </w:t>
            </w:r>
            <w:r w:rsidRPr="00492700">
              <w:rPr>
                <w:rFonts w:ascii="Arial" w:eastAsia="Calibri" w:hAnsi="Arial" w:cs="Arial"/>
                <w:sz w:val="19"/>
                <w:szCs w:val="19"/>
                <w:lang w:val="en-GB"/>
              </w:rPr>
              <w:t xml:space="preserve">All publications will be printed on the same specifications as listed below: </w:t>
            </w:r>
          </w:p>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b/>
                <w:bCs/>
                <w:sz w:val="19"/>
                <w:szCs w:val="19"/>
                <w:lang w:val="en-GB"/>
              </w:rPr>
              <w:t>Cover:</w:t>
            </w:r>
            <w:r w:rsidRPr="00492700">
              <w:rPr>
                <w:rFonts w:ascii="Arial" w:eastAsia="Calibri" w:hAnsi="Arial" w:cs="Arial"/>
                <w:sz w:val="19"/>
                <w:szCs w:val="19"/>
                <w:lang w:val="en-GB"/>
              </w:rPr>
              <w:t xml:space="preserve"> PVC Matt 1 side, Art Card 210 </w:t>
            </w:r>
            <w:proofErr w:type="spellStart"/>
            <w:r w:rsidRPr="00492700">
              <w:rPr>
                <w:rFonts w:ascii="Arial" w:eastAsia="Calibri" w:hAnsi="Arial" w:cs="Arial"/>
                <w:sz w:val="19"/>
                <w:szCs w:val="19"/>
                <w:lang w:val="en-GB"/>
              </w:rPr>
              <w:t>gsm</w:t>
            </w:r>
            <w:proofErr w:type="spellEnd"/>
            <w:r w:rsidRPr="00492700">
              <w:rPr>
                <w:rFonts w:ascii="Arial" w:eastAsia="Calibri" w:hAnsi="Arial" w:cs="Arial"/>
                <w:sz w:val="19"/>
                <w:szCs w:val="19"/>
                <w:lang w:val="en-GB"/>
              </w:rPr>
              <w:t xml:space="preserve"> 4c/4c pages</w:t>
            </w:r>
          </w:p>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b/>
                <w:bCs/>
                <w:sz w:val="19"/>
                <w:szCs w:val="19"/>
                <w:lang w:val="en-GB"/>
              </w:rPr>
              <w:t>Text:</w:t>
            </w:r>
            <w:r w:rsidRPr="00492700">
              <w:rPr>
                <w:rFonts w:ascii="Arial" w:eastAsia="Calibri" w:hAnsi="Arial" w:cs="Arial"/>
                <w:sz w:val="19"/>
                <w:szCs w:val="19"/>
                <w:lang w:val="en-GB"/>
              </w:rPr>
              <w:t xml:space="preserve"> Art matt 120 </w:t>
            </w:r>
            <w:proofErr w:type="spellStart"/>
            <w:r w:rsidRPr="00492700">
              <w:rPr>
                <w:rFonts w:ascii="Arial" w:eastAsia="Calibri" w:hAnsi="Arial" w:cs="Arial"/>
                <w:sz w:val="19"/>
                <w:szCs w:val="19"/>
                <w:lang w:val="en-GB"/>
              </w:rPr>
              <w:t>gsm</w:t>
            </w:r>
            <w:proofErr w:type="spellEnd"/>
            <w:r w:rsidRPr="00492700">
              <w:rPr>
                <w:rFonts w:ascii="Arial" w:eastAsia="Calibri" w:hAnsi="Arial" w:cs="Arial"/>
                <w:sz w:val="19"/>
                <w:szCs w:val="19"/>
                <w:lang w:val="en-GB"/>
              </w:rPr>
              <w:t xml:space="preserve"> 4c/4c</w:t>
            </w:r>
          </w:p>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b/>
                <w:bCs/>
                <w:sz w:val="19"/>
                <w:szCs w:val="19"/>
                <w:lang w:val="en-GB"/>
              </w:rPr>
              <w:t>Binding:</w:t>
            </w:r>
            <w:r w:rsidRPr="00492700">
              <w:rPr>
                <w:rFonts w:ascii="Arial" w:eastAsia="Calibri" w:hAnsi="Arial" w:cs="Arial"/>
                <w:sz w:val="19"/>
                <w:szCs w:val="19"/>
                <w:lang w:val="en-GB"/>
              </w:rPr>
              <w:t xml:space="preserve"> Saddle-Stich</w:t>
            </w:r>
          </w:p>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b/>
                <w:bCs/>
                <w:sz w:val="19"/>
                <w:szCs w:val="19"/>
                <w:lang w:val="en-GB"/>
              </w:rPr>
              <w:t>Size:</w:t>
            </w:r>
            <w:r w:rsidRPr="00492700">
              <w:rPr>
                <w:rFonts w:ascii="Arial" w:eastAsia="Calibri" w:hAnsi="Arial" w:cs="Arial"/>
                <w:sz w:val="19"/>
                <w:szCs w:val="19"/>
                <w:lang w:val="en-GB"/>
              </w:rPr>
              <w:t xml:space="preserve"> 20 x 20 cm</w:t>
            </w:r>
          </w:p>
        </w:tc>
      </w:tr>
      <w:tr w:rsidR="00C2031A" w:rsidRPr="004B6A79" w:rsidTr="00FF5375">
        <w:trPr>
          <w:jc w:val="center"/>
        </w:trPr>
        <w:tc>
          <w:tcPr>
            <w:tcW w:w="635" w:type="dxa"/>
            <w:shd w:val="clear" w:color="auto" w:fill="auto"/>
          </w:tcPr>
          <w:p w:rsidR="00C2031A" w:rsidRPr="00492700" w:rsidRDefault="00C2031A" w:rsidP="00FF5375">
            <w:pPr>
              <w:jc w:val="both"/>
              <w:rPr>
                <w:rFonts w:ascii="Arial" w:hAnsi="Arial" w:cs="Arial"/>
                <w:sz w:val="19"/>
                <w:szCs w:val="19"/>
              </w:rPr>
            </w:pPr>
            <w:r w:rsidRPr="00492700">
              <w:rPr>
                <w:rFonts w:ascii="Arial" w:hAnsi="Arial" w:cs="Arial"/>
                <w:sz w:val="19"/>
                <w:szCs w:val="19"/>
              </w:rPr>
              <w:t>2.1</w:t>
            </w:r>
          </w:p>
        </w:tc>
        <w:tc>
          <w:tcPr>
            <w:tcW w:w="2430" w:type="dxa"/>
            <w:shd w:val="clear" w:color="auto" w:fill="auto"/>
          </w:tcPr>
          <w:p w:rsidR="00C2031A" w:rsidRPr="00492700" w:rsidRDefault="00C2031A" w:rsidP="00FF5375">
            <w:pPr>
              <w:rPr>
                <w:rFonts w:ascii="Arial" w:hAnsi="Arial" w:cs="Arial"/>
                <w:sz w:val="19"/>
                <w:szCs w:val="19"/>
              </w:rPr>
            </w:pPr>
            <w:r w:rsidRPr="00492700">
              <w:rPr>
                <w:rFonts w:ascii="Arial" w:hAnsi="Arial" w:cs="Arial"/>
                <w:sz w:val="19"/>
                <w:szCs w:val="19"/>
              </w:rPr>
              <w:t>Introduction to Demographic Dividend</w:t>
            </w:r>
          </w:p>
        </w:tc>
        <w:tc>
          <w:tcPr>
            <w:tcW w:w="297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36 pages (including covers)</w:t>
            </w:r>
          </w:p>
        </w:tc>
        <w:tc>
          <w:tcPr>
            <w:tcW w:w="126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300 copies</w:t>
            </w:r>
          </w:p>
        </w:tc>
        <w:tc>
          <w:tcPr>
            <w:tcW w:w="1170" w:type="dxa"/>
            <w:shd w:val="clear" w:color="auto" w:fill="auto"/>
          </w:tcPr>
          <w:p w:rsidR="00C2031A" w:rsidRPr="00492700" w:rsidRDefault="00C2031A" w:rsidP="00FF5375">
            <w:pPr>
              <w:jc w:val="both"/>
              <w:rPr>
                <w:rFonts w:ascii="Arial" w:eastAsia="Calibri" w:hAnsi="Arial" w:cs="Arial"/>
                <w:sz w:val="19"/>
                <w:szCs w:val="19"/>
                <w:lang w:val="en-GB"/>
              </w:rPr>
            </w:pPr>
          </w:p>
        </w:tc>
        <w:tc>
          <w:tcPr>
            <w:tcW w:w="1543" w:type="dxa"/>
            <w:shd w:val="clear" w:color="auto" w:fill="auto"/>
          </w:tcPr>
          <w:p w:rsidR="00C2031A" w:rsidRPr="004B6A79" w:rsidRDefault="00C2031A" w:rsidP="00FF5375">
            <w:pPr>
              <w:jc w:val="both"/>
              <w:rPr>
                <w:rFonts w:ascii="Arial" w:eastAsia="Calibri" w:hAnsi="Arial" w:cs="Arial"/>
                <w:lang w:val="en-GB"/>
              </w:rPr>
            </w:pPr>
          </w:p>
        </w:tc>
      </w:tr>
      <w:tr w:rsidR="00C2031A" w:rsidRPr="004B6A79" w:rsidTr="00FF5375">
        <w:trPr>
          <w:jc w:val="center"/>
        </w:trPr>
        <w:tc>
          <w:tcPr>
            <w:tcW w:w="635" w:type="dxa"/>
            <w:shd w:val="clear" w:color="auto" w:fill="auto"/>
          </w:tcPr>
          <w:p w:rsidR="00C2031A" w:rsidRPr="00492700" w:rsidRDefault="00C2031A" w:rsidP="00FF5375">
            <w:pPr>
              <w:jc w:val="both"/>
              <w:rPr>
                <w:rFonts w:ascii="Arial" w:hAnsi="Arial" w:cs="Arial"/>
                <w:sz w:val="19"/>
                <w:szCs w:val="19"/>
              </w:rPr>
            </w:pPr>
            <w:r w:rsidRPr="00492700">
              <w:rPr>
                <w:rFonts w:ascii="Arial" w:hAnsi="Arial" w:cs="Arial"/>
                <w:sz w:val="19"/>
                <w:szCs w:val="19"/>
              </w:rPr>
              <w:t>2.2</w:t>
            </w:r>
          </w:p>
        </w:tc>
        <w:tc>
          <w:tcPr>
            <w:tcW w:w="2430" w:type="dxa"/>
            <w:shd w:val="clear" w:color="auto" w:fill="auto"/>
          </w:tcPr>
          <w:p w:rsidR="00C2031A" w:rsidRPr="00492700" w:rsidRDefault="00C2031A" w:rsidP="00FF5375">
            <w:pPr>
              <w:rPr>
                <w:rFonts w:ascii="Arial" w:hAnsi="Arial" w:cs="Arial"/>
                <w:sz w:val="19"/>
                <w:szCs w:val="19"/>
              </w:rPr>
            </w:pPr>
            <w:r w:rsidRPr="00492700">
              <w:rPr>
                <w:rFonts w:ascii="Arial" w:hAnsi="Arial" w:cs="Arial"/>
                <w:sz w:val="19"/>
                <w:szCs w:val="19"/>
              </w:rPr>
              <w:t>Midwifery Capacity Development: Strengthening Midwifery Educators in Lao PDR</w:t>
            </w:r>
          </w:p>
        </w:tc>
        <w:tc>
          <w:tcPr>
            <w:tcW w:w="297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70 pages (including covers)</w:t>
            </w:r>
          </w:p>
        </w:tc>
        <w:tc>
          <w:tcPr>
            <w:tcW w:w="126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300 copies</w:t>
            </w:r>
          </w:p>
        </w:tc>
        <w:tc>
          <w:tcPr>
            <w:tcW w:w="1170" w:type="dxa"/>
            <w:shd w:val="clear" w:color="auto" w:fill="auto"/>
          </w:tcPr>
          <w:p w:rsidR="00C2031A" w:rsidRPr="00492700" w:rsidRDefault="00C2031A" w:rsidP="00FF5375">
            <w:pPr>
              <w:jc w:val="both"/>
              <w:rPr>
                <w:rFonts w:ascii="Arial" w:eastAsia="Calibri" w:hAnsi="Arial" w:cs="Arial"/>
                <w:sz w:val="19"/>
                <w:szCs w:val="19"/>
                <w:lang w:val="en-GB"/>
              </w:rPr>
            </w:pPr>
          </w:p>
        </w:tc>
        <w:tc>
          <w:tcPr>
            <w:tcW w:w="1543" w:type="dxa"/>
            <w:shd w:val="clear" w:color="auto" w:fill="auto"/>
          </w:tcPr>
          <w:p w:rsidR="00C2031A" w:rsidRPr="004B6A79" w:rsidRDefault="00C2031A" w:rsidP="00FF5375">
            <w:pPr>
              <w:jc w:val="both"/>
              <w:rPr>
                <w:rFonts w:ascii="Arial" w:eastAsia="Calibri" w:hAnsi="Arial" w:cs="Arial"/>
                <w:lang w:val="en-GB"/>
              </w:rPr>
            </w:pPr>
          </w:p>
        </w:tc>
      </w:tr>
      <w:tr w:rsidR="00C2031A" w:rsidRPr="004B6A79" w:rsidTr="00FF5375">
        <w:trPr>
          <w:jc w:val="center"/>
        </w:trPr>
        <w:tc>
          <w:tcPr>
            <w:tcW w:w="635" w:type="dxa"/>
            <w:shd w:val="clear" w:color="auto" w:fill="auto"/>
          </w:tcPr>
          <w:p w:rsidR="00C2031A" w:rsidRPr="00492700" w:rsidRDefault="00C2031A" w:rsidP="00FF5375">
            <w:pPr>
              <w:jc w:val="both"/>
              <w:rPr>
                <w:rFonts w:ascii="Arial" w:hAnsi="Arial" w:cs="Arial"/>
                <w:sz w:val="19"/>
                <w:szCs w:val="19"/>
              </w:rPr>
            </w:pPr>
            <w:r w:rsidRPr="00492700">
              <w:rPr>
                <w:rFonts w:ascii="Arial" w:hAnsi="Arial" w:cs="Arial"/>
                <w:sz w:val="19"/>
                <w:szCs w:val="19"/>
              </w:rPr>
              <w:t>2.3</w:t>
            </w:r>
          </w:p>
        </w:tc>
        <w:tc>
          <w:tcPr>
            <w:tcW w:w="2430" w:type="dxa"/>
            <w:shd w:val="clear" w:color="auto" w:fill="auto"/>
          </w:tcPr>
          <w:p w:rsidR="00C2031A" w:rsidRPr="00492700" w:rsidRDefault="00C2031A" w:rsidP="00FF5375">
            <w:pPr>
              <w:rPr>
                <w:rFonts w:ascii="Arial" w:hAnsi="Arial" w:cs="Arial"/>
                <w:sz w:val="19"/>
                <w:szCs w:val="19"/>
              </w:rPr>
            </w:pPr>
            <w:r w:rsidRPr="00492700">
              <w:rPr>
                <w:rFonts w:ascii="Arial" w:hAnsi="Arial" w:cs="Arial"/>
                <w:sz w:val="19"/>
                <w:szCs w:val="19"/>
              </w:rPr>
              <w:t>Resources: Universal Coverage Scheme</w:t>
            </w:r>
          </w:p>
        </w:tc>
        <w:tc>
          <w:tcPr>
            <w:tcW w:w="297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12 pages (including covers)</w:t>
            </w:r>
          </w:p>
        </w:tc>
        <w:tc>
          <w:tcPr>
            <w:tcW w:w="126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300 copies</w:t>
            </w:r>
          </w:p>
        </w:tc>
        <w:tc>
          <w:tcPr>
            <w:tcW w:w="1170" w:type="dxa"/>
            <w:shd w:val="clear" w:color="auto" w:fill="auto"/>
          </w:tcPr>
          <w:p w:rsidR="00C2031A" w:rsidRPr="00492700" w:rsidRDefault="00C2031A" w:rsidP="00FF5375">
            <w:pPr>
              <w:jc w:val="both"/>
              <w:rPr>
                <w:rFonts w:ascii="Arial" w:eastAsia="Calibri" w:hAnsi="Arial" w:cs="Arial"/>
                <w:sz w:val="19"/>
                <w:szCs w:val="19"/>
                <w:lang w:val="en-GB"/>
              </w:rPr>
            </w:pPr>
          </w:p>
        </w:tc>
        <w:tc>
          <w:tcPr>
            <w:tcW w:w="1543" w:type="dxa"/>
            <w:shd w:val="clear" w:color="auto" w:fill="auto"/>
          </w:tcPr>
          <w:p w:rsidR="00C2031A" w:rsidRPr="004B6A79" w:rsidRDefault="00C2031A" w:rsidP="00FF5375">
            <w:pPr>
              <w:jc w:val="both"/>
              <w:rPr>
                <w:rFonts w:ascii="Arial" w:eastAsia="Calibri" w:hAnsi="Arial" w:cs="Arial"/>
                <w:lang w:val="en-GB"/>
              </w:rPr>
            </w:pPr>
          </w:p>
        </w:tc>
      </w:tr>
      <w:tr w:rsidR="00C2031A" w:rsidRPr="004B6A79" w:rsidTr="00FF5375">
        <w:trPr>
          <w:jc w:val="center"/>
        </w:trPr>
        <w:tc>
          <w:tcPr>
            <w:tcW w:w="635" w:type="dxa"/>
            <w:shd w:val="clear" w:color="auto" w:fill="auto"/>
          </w:tcPr>
          <w:p w:rsidR="00C2031A" w:rsidRPr="00492700" w:rsidRDefault="00C2031A" w:rsidP="00FF5375">
            <w:pPr>
              <w:jc w:val="both"/>
              <w:rPr>
                <w:rFonts w:ascii="Arial" w:hAnsi="Arial" w:cs="Arial"/>
                <w:sz w:val="19"/>
                <w:szCs w:val="19"/>
              </w:rPr>
            </w:pPr>
            <w:r w:rsidRPr="00492700">
              <w:rPr>
                <w:rFonts w:ascii="Arial" w:hAnsi="Arial" w:cs="Arial"/>
                <w:sz w:val="19"/>
                <w:szCs w:val="19"/>
              </w:rPr>
              <w:t>2.4</w:t>
            </w:r>
          </w:p>
        </w:tc>
        <w:tc>
          <w:tcPr>
            <w:tcW w:w="2430" w:type="dxa"/>
            <w:shd w:val="clear" w:color="auto" w:fill="auto"/>
          </w:tcPr>
          <w:p w:rsidR="00C2031A" w:rsidRPr="00492700" w:rsidRDefault="00C2031A" w:rsidP="00FF5375">
            <w:pPr>
              <w:rPr>
                <w:rFonts w:ascii="Arial" w:hAnsi="Arial" w:cs="Arial"/>
                <w:sz w:val="19"/>
                <w:szCs w:val="19"/>
              </w:rPr>
            </w:pPr>
            <w:r w:rsidRPr="00492700">
              <w:rPr>
                <w:rFonts w:ascii="Arial" w:hAnsi="Arial" w:cs="Arial"/>
                <w:sz w:val="19"/>
                <w:szCs w:val="19"/>
              </w:rPr>
              <w:t>Thailand’s Resources on Population Development Areas</w:t>
            </w:r>
          </w:p>
        </w:tc>
        <w:tc>
          <w:tcPr>
            <w:tcW w:w="297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58 pages (including covers)</w:t>
            </w:r>
          </w:p>
        </w:tc>
        <w:tc>
          <w:tcPr>
            <w:tcW w:w="126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300 copies</w:t>
            </w:r>
          </w:p>
        </w:tc>
        <w:tc>
          <w:tcPr>
            <w:tcW w:w="1170" w:type="dxa"/>
            <w:shd w:val="clear" w:color="auto" w:fill="auto"/>
          </w:tcPr>
          <w:p w:rsidR="00C2031A" w:rsidRPr="00492700" w:rsidRDefault="00C2031A" w:rsidP="00FF5375">
            <w:pPr>
              <w:jc w:val="both"/>
              <w:rPr>
                <w:rFonts w:ascii="Arial" w:eastAsia="Calibri" w:hAnsi="Arial" w:cs="Arial"/>
                <w:sz w:val="19"/>
                <w:szCs w:val="19"/>
                <w:lang w:val="en-GB"/>
              </w:rPr>
            </w:pPr>
          </w:p>
        </w:tc>
        <w:tc>
          <w:tcPr>
            <w:tcW w:w="1543" w:type="dxa"/>
            <w:shd w:val="clear" w:color="auto" w:fill="auto"/>
          </w:tcPr>
          <w:p w:rsidR="00C2031A" w:rsidRPr="004B6A79" w:rsidRDefault="00C2031A" w:rsidP="00FF5375">
            <w:pPr>
              <w:jc w:val="both"/>
              <w:rPr>
                <w:rFonts w:ascii="Arial" w:eastAsia="Calibri" w:hAnsi="Arial" w:cs="Arial"/>
                <w:lang w:val="en-GB"/>
              </w:rPr>
            </w:pPr>
          </w:p>
        </w:tc>
      </w:tr>
      <w:tr w:rsidR="00C2031A" w:rsidRPr="004B6A79" w:rsidTr="00FF5375">
        <w:trPr>
          <w:jc w:val="center"/>
        </w:trPr>
        <w:tc>
          <w:tcPr>
            <w:tcW w:w="635" w:type="dxa"/>
            <w:shd w:val="clear" w:color="auto" w:fill="auto"/>
          </w:tcPr>
          <w:p w:rsidR="00C2031A" w:rsidRPr="00492700" w:rsidRDefault="00C2031A" w:rsidP="00FF5375">
            <w:pPr>
              <w:jc w:val="both"/>
              <w:rPr>
                <w:rFonts w:ascii="Arial" w:hAnsi="Arial" w:cs="Arial"/>
                <w:sz w:val="19"/>
                <w:szCs w:val="19"/>
              </w:rPr>
            </w:pPr>
            <w:r w:rsidRPr="00492700">
              <w:rPr>
                <w:rFonts w:ascii="Arial" w:hAnsi="Arial" w:cs="Arial"/>
                <w:sz w:val="19"/>
                <w:szCs w:val="19"/>
              </w:rPr>
              <w:t>2.5</w:t>
            </w:r>
          </w:p>
        </w:tc>
        <w:tc>
          <w:tcPr>
            <w:tcW w:w="2430" w:type="dxa"/>
            <w:shd w:val="clear" w:color="auto" w:fill="auto"/>
          </w:tcPr>
          <w:p w:rsidR="00C2031A" w:rsidRPr="00492700" w:rsidRDefault="00C2031A" w:rsidP="00FF5375">
            <w:pPr>
              <w:rPr>
                <w:rFonts w:ascii="Arial" w:hAnsi="Arial" w:cs="Arial"/>
                <w:sz w:val="19"/>
                <w:szCs w:val="19"/>
              </w:rPr>
            </w:pPr>
            <w:r w:rsidRPr="00492700">
              <w:rPr>
                <w:rFonts w:ascii="Arial" w:hAnsi="Arial" w:cs="Arial"/>
                <w:sz w:val="19"/>
                <w:szCs w:val="19"/>
              </w:rPr>
              <w:t>Thailand Resources on Safe Motherhood</w:t>
            </w:r>
          </w:p>
          <w:p w:rsidR="00C2031A" w:rsidRPr="00492700" w:rsidRDefault="00C2031A" w:rsidP="00FF5375">
            <w:pPr>
              <w:rPr>
                <w:rFonts w:ascii="Arial" w:hAnsi="Arial" w:cs="Arial"/>
                <w:sz w:val="19"/>
                <w:szCs w:val="19"/>
              </w:rPr>
            </w:pPr>
          </w:p>
        </w:tc>
        <w:tc>
          <w:tcPr>
            <w:tcW w:w="297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50 pages (including covers)</w:t>
            </w:r>
          </w:p>
        </w:tc>
        <w:tc>
          <w:tcPr>
            <w:tcW w:w="126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300 copies</w:t>
            </w:r>
          </w:p>
        </w:tc>
        <w:tc>
          <w:tcPr>
            <w:tcW w:w="1170" w:type="dxa"/>
            <w:shd w:val="clear" w:color="auto" w:fill="auto"/>
          </w:tcPr>
          <w:p w:rsidR="00C2031A" w:rsidRPr="00492700" w:rsidRDefault="00C2031A" w:rsidP="00FF5375">
            <w:pPr>
              <w:jc w:val="both"/>
              <w:rPr>
                <w:rFonts w:ascii="Arial" w:eastAsia="Calibri" w:hAnsi="Arial" w:cs="Arial"/>
                <w:sz w:val="19"/>
                <w:szCs w:val="19"/>
                <w:lang w:val="en-GB"/>
              </w:rPr>
            </w:pPr>
          </w:p>
        </w:tc>
        <w:tc>
          <w:tcPr>
            <w:tcW w:w="1543" w:type="dxa"/>
            <w:shd w:val="clear" w:color="auto" w:fill="auto"/>
          </w:tcPr>
          <w:p w:rsidR="00C2031A" w:rsidRPr="004B6A79" w:rsidRDefault="00C2031A" w:rsidP="00FF5375">
            <w:pPr>
              <w:jc w:val="both"/>
              <w:rPr>
                <w:rFonts w:ascii="Arial" w:eastAsia="Calibri" w:hAnsi="Arial" w:cs="Arial"/>
                <w:lang w:val="en-GB"/>
              </w:rPr>
            </w:pPr>
          </w:p>
        </w:tc>
      </w:tr>
      <w:tr w:rsidR="00C2031A" w:rsidRPr="004B6A79" w:rsidTr="00FF5375">
        <w:trPr>
          <w:jc w:val="center"/>
        </w:trPr>
        <w:tc>
          <w:tcPr>
            <w:tcW w:w="635" w:type="dxa"/>
            <w:shd w:val="clear" w:color="auto" w:fill="auto"/>
          </w:tcPr>
          <w:p w:rsidR="00C2031A" w:rsidRPr="00492700" w:rsidRDefault="00C2031A" w:rsidP="00FF5375">
            <w:pPr>
              <w:jc w:val="both"/>
              <w:rPr>
                <w:rFonts w:ascii="Arial" w:hAnsi="Arial" w:cs="Arial"/>
                <w:sz w:val="19"/>
                <w:szCs w:val="19"/>
              </w:rPr>
            </w:pPr>
            <w:r w:rsidRPr="00492700">
              <w:rPr>
                <w:rFonts w:ascii="Arial" w:hAnsi="Arial" w:cs="Arial"/>
                <w:sz w:val="19"/>
                <w:szCs w:val="19"/>
              </w:rPr>
              <w:t>2.6</w:t>
            </w:r>
          </w:p>
        </w:tc>
        <w:tc>
          <w:tcPr>
            <w:tcW w:w="2430" w:type="dxa"/>
            <w:shd w:val="clear" w:color="auto" w:fill="auto"/>
          </w:tcPr>
          <w:p w:rsidR="00C2031A" w:rsidRPr="00492700" w:rsidRDefault="00C2031A" w:rsidP="00FF5375">
            <w:pPr>
              <w:rPr>
                <w:rFonts w:ascii="Arial" w:hAnsi="Arial" w:cs="Arial"/>
                <w:sz w:val="19"/>
                <w:szCs w:val="19"/>
              </w:rPr>
            </w:pPr>
            <w:r w:rsidRPr="00492700">
              <w:rPr>
                <w:rFonts w:ascii="Arial" w:hAnsi="Arial" w:cs="Arial"/>
                <w:sz w:val="19"/>
                <w:szCs w:val="19"/>
              </w:rPr>
              <w:t>Universal Coverage Scheme</w:t>
            </w:r>
          </w:p>
          <w:p w:rsidR="00C2031A" w:rsidRPr="00492700" w:rsidRDefault="00C2031A" w:rsidP="00FF5375">
            <w:pPr>
              <w:rPr>
                <w:rFonts w:ascii="Arial" w:hAnsi="Arial" w:cs="Arial"/>
                <w:sz w:val="19"/>
                <w:szCs w:val="19"/>
              </w:rPr>
            </w:pPr>
          </w:p>
        </w:tc>
        <w:tc>
          <w:tcPr>
            <w:tcW w:w="297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12 pages (including covers)</w:t>
            </w:r>
          </w:p>
          <w:p w:rsidR="00C2031A" w:rsidRPr="00492700" w:rsidRDefault="00C2031A" w:rsidP="00FF5375">
            <w:pPr>
              <w:jc w:val="both"/>
              <w:rPr>
                <w:rFonts w:ascii="Arial" w:eastAsia="Calibri" w:hAnsi="Arial" w:cs="Arial"/>
                <w:sz w:val="19"/>
                <w:szCs w:val="19"/>
                <w:lang w:val="en-GB"/>
              </w:rPr>
            </w:pPr>
          </w:p>
        </w:tc>
        <w:tc>
          <w:tcPr>
            <w:tcW w:w="1260" w:type="dxa"/>
            <w:shd w:val="clear" w:color="auto" w:fill="auto"/>
          </w:tcPr>
          <w:p w:rsidR="00C2031A" w:rsidRPr="00492700" w:rsidRDefault="00C2031A" w:rsidP="00FF5375">
            <w:pPr>
              <w:jc w:val="both"/>
              <w:rPr>
                <w:rFonts w:ascii="Arial" w:eastAsia="Calibri" w:hAnsi="Arial" w:cs="Arial"/>
                <w:sz w:val="19"/>
                <w:szCs w:val="19"/>
                <w:lang w:val="en-GB"/>
              </w:rPr>
            </w:pPr>
            <w:r w:rsidRPr="00492700">
              <w:rPr>
                <w:rFonts w:ascii="Arial" w:eastAsia="Calibri" w:hAnsi="Arial" w:cs="Arial"/>
                <w:sz w:val="19"/>
                <w:szCs w:val="19"/>
                <w:lang w:val="en-GB"/>
              </w:rPr>
              <w:t>300 copies</w:t>
            </w:r>
          </w:p>
        </w:tc>
        <w:tc>
          <w:tcPr>
            <w:tcW w:w="1170" w:type="dxa"/>
            <w:shd w:val="clear" w:color="auto" w:fill="auto"/>
          </w:tcPr>
          <w:p w:rsidR="00C2031A" w:rsidRPr="00492700" w:rsidRDefault="00C2031A" w:rsidP="00FF5375">
            <w:pPr>
              <w:jc w:val="both"/>
              <w:rPr>
                <w:rFonts w:ascii="Arial" w:eastAsia="Calibri" w:hAnsi="Arial" w:cs="Arial"/>
                <w:sz w:val="19"/>
                <w:szCs w:val="19"/>
                <w:lang w:val="en-GB"/>
              </w:rPr>
            </w:pPr>
          </w:p>
        </w:tc>
        <w:tc>
          <w:tcPr>
            <w:tcW w:w="1543" w:type="dxa"/>
            <w:shd w:val="clear" w:color="auto" w:fill="auto"/>
          </w:tcPr>
          <w:p w:rsidR="00C2031A" w:rsidRPr="004B6A79" w:rsidRDefault="00C2031A" w:rsidP="00FF5375">
            <w:pPr>
              <w:jc w:val="both"/>
              <w:rPr>
                <w:rFonts w:ascii="Arial" w:eastAsia="Calibri" w:hAnsi="Arial" w:cs="Arial"/>
                <w:lang w:val="en-GB"/>
              </w:rPr>
            </w:pPr>
          </w:p>
        </w:tc>
      </w:tr>
      <w:tr w:rsidR="00C2031A" w:rsidRPr="004B6A79" w:rsidTr="00FF5375">
        <w:trPr>
          <w:jc w:val="center"/>
        </w:trPr>
        <w:tc>
          <w:tcPr>
            <w:tcW w:w="8465" w:type="dxa"/>
            <w:gridSpan w:val="5"/>
            <w:shd w:val="clear" w:color="auto" w:fill="auto"/>
          </w:tcPr>
          <w:p w:rsidR="00C2031A" w:rsidRPr="004B6A79" w:rsidRDefault="00C2031A" w:rsidP="00FF5375">
            <w:pPr>
              <w:jc w:val="right"/>
              <w:rPr>
                <w:rFonts w:ascii="Arial" w:eastAsia="Calibri" w:hAnsi="Arial" w:cs="Arial"/>
                <w:b/>
                <w:i/>
                <w:lang w:val="en-GB"/>
              </w:rPr>
            </w:pPr>
            <w:r w:rsidRPr="004B6A79">
              <w:rPr>
                <w:rFonts w:ascii="Arial" w:eastAsia="Calibri" w:hAnsi="Arial" w:cs="Arial"/>
                <w:b/>
                <w:i/>
                <w:lang w:val="en-GB"/>
              </w:rPr>
              <w:t xml:space="preserve">Total Price </w:t>
            </w:r>
          </w:p>
          <w:p w:rsidR="00C2031A" w:rsidRPr="004B6A79" w:rsidRDefault="00C2031A" w:rsidP="00FF5375">
            <w:pPr>
              <w:jc w:val="right"/>
              <w:rPr>
                <w:rFonts w:ascii="Arial" w:eastAsia="Calibri" w:hAnsi="Arial" w:cs="Arial"/>
                <w:i/>
                <w:lang w:val="en-GB"/>
              </w:rPr>
            </w:pPr>
          </w:p>
        </w:tc>
        <w:tc>
          <w:tcPr>
            <w:tcW w:w="1543" w:type="dxa"/>
            <w:shd w:val="clear" w:color="auto" w:fill="auto"/>
            <w:vAlign w:val="center"/>
          </w:tcPr>
          <w:p w:rsidR="00C2031A" w:rsidRPr="004B6A79" w:rsidRDefault="00C2031A" w:rsidP="00FF5375">
            <w:pPr>
              <w:jc w:val="right"/>
              <w:rPr>
                <w:rFonts w:ascii="Arial" w:eastAsia="Calibri" w:hAnsi="Arial" w:cs="Arial"/>
                <w:lang w:val="en-GB"/>
              </w:rPr>
            </w:pPr>
          </w:p>
        </w:tc>
      </w:tr>
    </w:tbl>
    <w:p w:rsidR="00C2031A" w:rsidRPr="004B6A79" w:rsidRDefault="00C2031A" w:rsidP="00C2031A">
      <w:pPr>
        <w:tabs>
          <w:tab w:val="left" w:pos="-180"/>
          <w:tab w:val="right" w:pos="1980"/>
          <w:tab w:val="left" w:pos="2160"/>
          <w:tab w:val="left" w:pos="4320"/>
        </w:tabs>
        <w:rPr>
          <w:rFonts w:ascii="Arial" w:hAnsi="Arial" w:cs="Arial"/>
          <w:b/>
          <w:bCs/>
        </w:rPr>
      </w:pPr>
      <w:r w:rsidRPr="004B6A79">
        <w:rPr>
          <w:rFonts w:ascii="Arial" w:hAnsi="Arial" w:cs="Arial"/>
          <w:b/>
          <w:bCs/>
          <w:noProof/>
          <w:lang w:bidi="th-TH"/>
        </w:rPr>
        <mc:AlternateContent>
          <mc:Choice Requires="wps">
            <w:drawing>
              <wp:anchor distT="0" distB="0" distL="114300" distR="114300" simplePos="0" relativeHeight="251659776" behindDoc="0" locked="0" layoutInCell="1" allowOverlap="1" wp14:anchorId="5B8A9E2E" wp14:editId="6FE32825">
                <wp:simplePos x="0" y="0"/>
                <wp:positionH relativeFrom="column">
                  <wp:posOffset>-106680</wp:posOffset>
                </wp:positionH>
                <wp:positionV relativeFrom="paragraph">
                  <wp:posOffset>50800</wp:posOffset>
                </wp:positionV>
                <wp:extent cx="6353175" cy="685800"/>
                <wp:effectExtent l="0" t="0" r="2857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031A" w:rsidRDefault="00C2031A" w:rsidP="00C2031A">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pt;margin-top:4pt;width:500.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" filled="f">
                <v:textbox>
                  <w:txbxContent>
                    <w:p w:rsidR="00C2031A" w:rsidRDefault="00C2031A" w:rsidP="00C2031A">
                      <w:pPr>
                        <w:rPr>
                          <w:i/>
                          <w:iCs/>
                        </w:rPr>
                      </w:pPr>
                      <w:r w:rsidRPr="007162E2">
                        <w:rPr>
                          <w:rFonts w:ascii="Calibri" w:hAnsi="Calibri" w:cs="Calibri"/>
                          <w:i/>
                          <w:iCs/>
                        </w:rPr>
                        <w:t>Vendor’s Comments</w:t>
                      </w:r>
                      <w:r>
                        <w:rPr>
                          <w:i/>
                          <w:iCs/>
                        </w:rPr>
                        <w:t>:</w:t>
                      </w:r>
                    </w:p>
                  </w:txbxContent>
                </v:textbox>
              </v:shape>
            </w:pict>
          </mc:Fallback>
        </mc:AlternateContent>
      </w: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pStyle w:val="ListParagraph"/>
        <w:tabs>
          <w:tab w:val="left" w:pos="851"/>
        </w:tabs>
        <w:overflowPunct/>
        <w:autoSpaceDE/>
        <w:autoSpaceDN/>
        <w:adjustRightInd/>
        <w:spacing w:line="276" w:lineRule="auto"/>
        <w:ind w:left="0"/>
        <w:contextualSpacing/>
        <w:jc w:val="both"/>
        <w:textAlignment w:val="auto"/>
        <w:rPr>
          <w:rFonts w:ascii="Arial" w:hAnsi="Arial" w:cs="Arial"/>
          <w:sz w:val="18"/>
          <w:szCs w:val="18"/>
        </w:rPr>
      </w:pPr>
      <w:r w:rsidRPr="004B6A79">
        <w:rPr>
          <w:rFonts w:ascii="Arial" w:hAnsi="Arial" w:cs="Arial"/>
          <w:sz w:val="18"/>
          <w:szCs w:val="18"/>
        </w:rPr>
        <w:t xml:space="preserve">I hereby certify that the company mentioned above, which I am duly authorized to sign for, has reviewed RFQ UNFPA/THA/RFQ/18/001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C2031A" w:rsidRPr="004B6A79" w:rsidTr="00FF5375">
        <w:tc>
          <w:tcPr>
            <w:tcW w:w="4927" w:type="dxa"/>
            <w:shd w:val="clear" w:color="auto" w:fill="auto"/>
            <w:vAlign w:val="center"/>
          </w:tcPr>
          <w:p w:rsidR="00C2031A" w:rsidRDefault="00C2031A" w:rsidP="00FF5375">
            <w:pPr>
              <w:tabs>
                <w:tab w:val="left" w:pos="-180"/>
                <w:tab w:val="right" w:pos="1980"/>
                <w:tab w:val="left" w:pos="2160"/>
                <w:tab w:val="left" w:pos="4320"/>
              </w:tabs>
              <w:rPr>
                <w:rFonts w:ascii="Arial" w:eastAsia="Calibri" w:hAnsi="Arial" w:cs="Arial"/>
                <w:bCs/>
              </w:rPr>
            </w:pPr>
          </w:p>
          <w:p w:rsidR="00C2031A" w:rsidRDefault="00C2031A" w:rsidP="00FF5375">
            <w:pPr>
              <w:tabs>
                <w:tab w:val="left" w:pos="-180"/>
                <w:tab w:val="right" w:pos="1980"/>
                <w:tab w:val="left" w:pos="2160"/>
                <w:tab w:val="left" w:pos="4320"/>
              </w:tabs>
              <w:rPr>
                <w:rFonts w:ascii="Arial" w:eastAsia="Calibri" w:hAnsi="Arial" w:cs="Arial"/>
                <w:bCs/>
              </w:rPr>
            </w:pPr>
          </w:p>
          <w:p w:rsidR="00C2031A" w:rsidRDefault="00C2031A" w:rsidP="00FF5375">
            <w:pPr>
              <w:tabs>
                <w:tab w:val="left" w:pos="-180"/>
                <w:tab w:val="right" w:pos="1980"/>
                <w:tab w:val="left" w:pos="2160"/>
                <w:tab w:val="left" w:pos="4320"/>
              </w:tabs>
              <w:rPr>
                <w:rFonts w:ascii="Arial" w:eastAsia="Calibri" w:hAnsi="Arial" w:cs="Arial"/>
                <w:bCs/>
              </w:rPr>
            </w:pPr>
          </w:p>
          <w:p w:rsidR="00C2031A" w:rsidRPr="004B6A79" w:rsidRDefault="00C2031A" w:rsidP="00FF5375">
            <w:pPr>
              <w:tabs>
                <w:tab w:val="left" w:pos="-180"/>
                <w:tab w:val="right" w:pos="1980"/>
                <w:tab w:val="left" w:pos="2160"/>
                <w:tab w:val="left" w:pos="4320"/>
              </w:tabs>
              <w:rPr>
                <w:rFonts w:ascii="Arial" w:eastAsia="Calibri" w:hAnsi="Arial" w:cs="Arial"/>
                <w:bCs/>
              </w:rPr>
            </w:pPr>
          </w:p>
        </w:tc>
        <w:sdt>
          <w:sdtPr>
            <w:rPr>
              <w:rFonts w:ascii="Arial" w:eastAsia="Calibri" w:hAnsi="Arial" w:cs="Arial"/>
              <w:bCs/>
            </w:rPr>
            <w:id w:val="2091731196"/>
            <w:placeholder>
              <w:docPart w:val="BD2D7B2BD7A4482D990A67CCE9998ACE"/>
            </w:placeholder>
            <w:showingPlcHdr/>
            <w:date>
              <w:dateFormat w:val="dd/MM/yyyy"/>
              <w:lid w:val="en-GB"/>
              <w:storeMappedDataAs w:val="dateTime"/>
              <w:calendar w:val="gregorian"/>
            </w:date>
          </w:sdtPr>
          <w:sdtEndPr/>
          <w:sdtContent>
            <w:tc>
              <w:tcPr>
                <w:tcW w:w="2464" w:type="dxa"/>
                <w:vAlign w:val="center"/>
              </w:tcPr>
              <w:p w:rsidR="00C2031A" w:rsidRPr="004B6A79" w:rsidRDefault="00C2031A" w:rsidP="00FF5375">
                <w:pPr>
                  <w:tabs>
                    <w:tab w:val="left" w:pos="-180"/>
                    <w:tab w:val="right" w:pos="1980"/>
                    <w:tab w:val="left" w:pos="2160"/>
                    <w:tab w:val="left" w:pos="4320"/>
                  </w:tabs>
                  <w:jc w:val="center"/>
                  <w:rPr>
                    <w:rFonts w:ascii="Arial" w:eastAsia="Calibri" w:hAnsi="Arial" w:cs="Arial"/>
                    <w:bCs/>
                  </w:rPr>
                </w:pPr>
                <w:r w:rsidRPr="004B6A79">
                  <w:rPr>
                    <w:rStyle w:val="PlaceholderText"/>
                    <w:rFonts w:ascii="Arial" w:eastAsiaTheme="minorHAnsi" w:hAnsi="Arial" w:cs="Arial"/>
                  </w:rPr>
                  <w:t>Click here to enter a date.</w:t>
                </w:r>
              </w:p>
            </w:tc>
          </w:sdtContent>
        </w:sdt>
        <w:tc>
          <w:tcPr>
            <w:tcW w:w="2464" w:type="dxa"/>
            <w:vAlign w:val="center"/>
          </w:tcPr>
          <w:p w:rsidR="00C2031A" w:rsidRPr="004B6A79" w:rsidRDefault="00C2031A" w:rsidP="00FF5375">
            <w:pPr>
              <w:tabs>
                <w:tab w:val="left" w:pos="-180"/>
                <w:tab w:val="right" w:pos="1980"/>
                <w:tab w:val="left" w:pos="2160"/>
                <w:tab w:val="left" w:pos="4320"/>
              </w:tabs>
              <w:rPr>
                <w:rFonts w:ascii="Arial" w:eastAsia="Calibri" w:hAnsi="Arial" w:cs="Arial"/>
                <w:bCs/>
              </w:rPr>
            </w:pPr>
          </w:p>
        </w:tc>
      </w:tr>
      <w:tr w:rsidR="00C2031A" w:rsidRPr="004B6A79" w:rsidTr="00FF5375">
        <w:tc>
          <w:tcPr>
            <w:tcW w:w="4927" w:type="dxa"/>
            <w:shd w:val="clear" w:color="auto" w:fill="auto"/>
            <w:vAlign w:val="center"/>
          </w:tcPr>
          <w:p w:rsidR="00C2031A" w:rsidRPr="004B6A79" w:rsidRDefault="00C2031A" w:rsidP="00FF5375">
            <w:pPr>
              <w:tabs>
                <w:tab w:val="left" w:pos="-180"/>
                <w:tab w:val="right" w:pos="1980"/>
                <w:tab w:val="left" w:pos="2160"/>
                <w:tab w:val="left" w:pos="4320"/>
              </w:tabs>
              <w:jc w:val="center"/>
              <w:rPr>
                <w:rFonts w:ascii="Arial" w:eastAsia="Calibri" w:hAnsi="Arial" w:cs="Arial"/>
                <w:bCs/>
              </w:rPr>
            </w:pPr>
            <w:r w:rsidRPr="004B6A79">
              <w:rPr>
                <w:rFonts w:ascii="Arial" w:eastAsia="Calibri" w:hAnsi="Arial" w:cs="Arial"/>
                <w:bCs/>
              </w:rPr>
              <w:t>Name and title</w:t>
            </w:r>
          </w:p>
        </w:tc>
        <w:tc>
          <w:tcPr>
            <w:tcW w:w="4928" w:type="dxa"/>
            <w:gridSpan w:val="2"/>
            <w:vAlign w:val="center"/>
          </w:tcPr>
          <w:p w:rsidR="00C2031A" w:rsidRPr="004B6A79" w:rsidRDefault="00C2031A" w:rsidP="00FF5375">
            <w:pPr>
              <w:tabs>
                <w:tab w:val="left" w:pos="-180"/>
                <w:tab w:val="right" w:pos="1980"/>
                <w:tab w:val="left" w:pos="2160"/>
                <w:tab w:val="left" w:pos="4320"/>
              </w:tabs>
              <w:jc w:val="center"/>
              <w:rPr>
                <w:rFonts w:ascii="Arial" w:eastAsia="Calibri" w:hAnsi="Arial" w:cs="Arial"/>
                <w:bCs/>
              </w:rPr>
            </w:pPr>
            <w:r w:rsidRPr="004B6A79">
              <w:rPr>
                <w:rFonts w:ascii="Arial" w:eastAsia="Calibri" w:hAnsi="Arial" w:cs="Arial"/>
                <w:bCs/>
              </w:rPr>
              <w:t>Date and place</w:t>
            </w:r>
          </w:p>
        </w:tc>
      </w:tr>
    </w:tbl>
    <w:p w:rsidR="00E01C00" w:rsidRPr="00C2031A" w:rsidRDefault="00E01C00" w:rsidP="00C2031A">
      <w:pPr>
        <w:rPr>
          <w:rFonts w:ascii="Calibri" w:hAnsi="Calibri" w:cs="Calibri"/>
          <w:b/>
          <w:sz w:val="16"/>
          <w:szCs w:val="16"/>
        </w:rPr>
      </w:pPr>
    </w:p>
    <w:sectPr w:rsidR="00E01C00" w:rsidRPr="00C2031A" w:rsidSect="00222A0C">
      <w:headerReference w:type="default" r:id="rId8"/>
      <w:footerReference w:type="default" r:id="rId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3D" w:rsidRDefault="00FB683D">
      <w:r>
        <w:separator/>
      </w:r>
    </w:p>
  </w:endnote>
  <w:endnote w:type="continuationSeparator" w:id="0">
    <w:p w:rsidR="00FB683D" w:rsidRDefault="00FB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Trebuchet MS"/>
    <w:panose1 w:val="02000603030000020003"/>
    <w:charset w:val="00"/>
    <w:family w:val="auto"/>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5" w:rsidRPr="003A1F0A" w:rsidRDefault="00EC7B65"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6</w:t>
    </w:r>
    <w:r w:rsidRPr="003A1F0A">
      <w:rPr>
        <w:rFonts w:ascii="Calibri" w:hAnsi="Calibri"/>
        <w:sz w:val="18"/>
        <w:szCs w:val="18"/>
      </w:rPr>
      <w:t>1</w:t>
    </w:r>
    <w:r>
      <w:rPr>
        <w:rFonts w:ascii="Calibri" w:hAnsi="Calibri"/>
        <w:sz w:val="18"/>
        <w:szCs w:val="18"/>
      </w:rPr>
      <w:t>6</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3D" w:rsidRDefault="00FB683D">
      <w:r>
        <w:separator/>
      </w:r>
    </w:p>
  </w:footnote>
  <w:footnote w:type="continuationSeparator" w:id="0">
    <w:p w:rsidR="00FB683D" w:rsidRDefault="00FB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insideH w:val="single" w:sz="4" w:space="0" w:color="auto"/>
      </w:tblBorders>
      <w:tblLook w:val="04A0" w:firstRow="1" w:lastRow="0" w:firstColumn="1" w:lastColumn="0" w:noHBand="0" w:noVBand="1"/>
    </w:tblPr>
    <w:tblGrid>
      <w:gridCol w:w="4995"/>
      <w:gridCol w:w="4995"/>
    </w:tblGrid>
    <w:tr w:rsidR="00C2031A" w:rsidRPr="00492D29" w:rsidTr="00D6687E">
      <w:trPr>
        <w:trHeight w:val="1142"/>
      </w:trPr>
      <w:tc>
        <w:tcPr>
          <w:tcW w:w="4995" w:type="dxa"/>
          <w:shd w:val="clear" w:color="auto" w:fill="auto"/>
        </w:tcPr>
        <w:p w:rsidR="00C2031A" w:rsidRPr="00D6687E" w:rsidRDefault="00173461">
          <w:pPr>
            <w:pStyle w:val="Header"/>
            <w:rPr>
              <w:rFonts w:cs="Arial"/>
              <w:szCs w:val="22"/>
            </w:rPr>
          </w:pPr>
          <w:r>
            <w:rPr>
              <w:rFonts w:ascii="Arial Narrow" w:hAnsi="Arial Narrow" w:cs="Arial"/>
              <w:noProof/>
              <w:szCs w:val="22"/>
              <w:lang w:bidi="th-TH"/>
            </w:rPr>
            <w:drawing>
              <wp:inline distT="0" distB="0" distL="0" distR="0" wp14:anchorId="17703D49" wp14:editId="47EBCABF">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173461" w:rsidRPr="00B76DFF" w:rsidRDefault="00173461" w:rsidP="00173461">
          <w:pPr>
            <w:pStyle w:val="Header"/>
            <w:jc w:val="right"/>
            <w:rPr>
              <w:rFonts w:ascii="Calibri" w:hAnsi="Calibri" w:cs="Arial"/>
              <w:sz w:val="18"/>
              <w:szCs w:val="18"/>
            </w:rPr>
          </w:pPr>
          <w:r w:rsidRPr="00B76DFF">
            <w:rPr>
              <w:rFonts w:ascii="Calibri" w:hAnsi="Calibri" w:cs="Arial"/>
              <w:sz w:val="18"/>
              <w:szCs w:val="18"/>
            </w:rPr>
            <w:t>United Nations Population Fund</w:t>
          </w:r>
        </w:p>
        <w:p w:rsidR="00173461" w:rsidRPr="00B76DFF" w:rsidRDefault="00173461" w:rsidP="00173461">
          <w:pPr>
            <w:pStyle w:val="Header"/>
            <w:jc w:val="right"/>
            <w:rPr>
              <w:rFonts w:ascii="Calibri" w:hAnsi="Calibri" w:cs="Arial"/>
              <w:sz w:val="18"/>
              <w:szCs w:val="18"/>
            </w:rPr>
          </w:pPr>
          <w:r>
            <w:rPr>
              <w:rFonts w:ascii="Calibri" w:hAnsi="Calibri" w:cs="Arial"/>
              <w:sz w:val="18"/>
              <w:szCs w:val="18"/>
            </w:rPr>
            <w:t>12</w:t>
          </w:r>
          <w:r w:rsidRPr="00A05D3D">
            <w:rPr>
              <w:rFonts w:ascii="Calibri" w:hAnsi="Calibri" w:cs="Arial"/>
              <w:sz w:val="18"/>
              <w:szCs w:val="18"/>
              <w:vertAlign w:val="superscript"/>
            </w:rPr>
            <w:t>th</w:t>
          </w:r>
          <w:r>
            <w:rPr>
              <w:rFonts w:ascii="Calibri" w:hAnsi="Calibri" w:cs="Arial"/>
              <w:sz w:val="18"/>
              <w:szCs w:val="18"/>
            </w:rPr>
            <w:t xml:space="preserve"> Floor, United Nations Building</w:t>
          </w:r>
        </w:p>
        <w:p w:rsidR="00173461" w:rsidRDefault="00173461" w:rsidP="00173461">
          <w:pPr>
            <w:pStyle w:val="Header"/>
            <w:jc w:val="right"/>
            <w:rPr>
              <w:rFonts w:ascii="Calibri" w:hAnsi="Calibri" w:cs="Arial"/>
              <w:sz w:val="18"/>
              <w:szCs w:val="18"/>
            </w:rPr>
          </w:pPr>
          <w:proofErr w:type="spellStart"/>
          <w:r>
            <w:rPr>
              <w:rFonts w:ascii="Calibri" w:hAnsi="Calibri" w:cs="Arial"/>
              <w:sz w:val="18"/>
              <w:szCs w:val="18"/>
            </w:rPr>
            <w:t>Rajdamnern</w:t>
          </w:r>
          <w:proofErr w:type="spellEnd"/>
          <w:r>
            <w:rPr>
              <w:rFonts w:ascii="Calibri" w:hAnsi="Calibri" w:cs="Arial"/>
              <w:sz w:val="18"/>
              <w:szCs w:val="18"/>
            </w:rPr>
            <w:t xml:space="preserve"> Avenue, Bangkok 10200</w:t>
          </w:r>
        </w:p>
        <w:p w:rsidR="00173461" w:rsidRPr="00B76DFF" w:rsidRDefault="00173461" w:rsidP="00173461">
          <w:pPr>
            <w:pStyle w:val="Header"/>
            <w:jc w:val="right"/>
            <w:rPr>
              <w:rFonts w:ascii="Calibri" w:hAnsi="Calibri" w:cs="Arial"/>
              <w:sz w:val="18"/>
              <w:szCs w:val="18"/>
            </w:rPr>
          </w:pPr>
          <w:r>
            <w:rPr>
              <w:rFonts w:ascii="Calibri" w:hAnsi="Calibri" w:cs="Arial"/>
              <w:sz w:val="18"/>
              <w:szCs w:val="18"/>
            </w:rPr>
            <w:t>Tel: (66-2) 687 0134</w:t>
          </w:r>
        </w:p>
        <w:p w:rsidR="00173461" w:rsidRPr="00492D29" w:rsidRDefault="00173461" w:rsidP="00173461">
          <w:pPr>
            <w:pStyle w:val="Header"/>
            <w:jc w:val="right"/>
            <w:rPr>
              <w:rFonts w:ascii="Calibri" w:hAnsi="Calibri" w:cs="Arial"/>
              <w:sz w:val="18"/>
              <w:szCs w:val="18"/>
              <w:lang w:val="fr-FR"/>
            </w:rPr>
          </w:pPr>
          <w:r w:rsidRPr="00492D29">
            <w:rPr>
              <w:rFonts w:ascii="Calibri" w:hAnsi="Calibri" w:cs="Arial"/>
              <w:sz w:val="18"/>
              <w:szCs w:val="18"/>
              <w:lang w:val="fr-FR"/>
            </w:rPr>
            <w:t xml:space="preserve">E-mail: </w:t>
          </w:r>
          <w:r w:rsidRPr="00A05D3D">
            <w:rPr>
              <w:rFonts w:ascii="Calibri" w:hAnsi="Calibri" w:cs="Arial"/>
              <w:i/>
              <w:sz w:val="18"/>
              <w:szCs w:val="18"/>
              <w:lang w:val="fr-FR"/>
            </w:rPr>
            <w:t>thailand.office@unfpa.org</w:t>
          </w:r>
        </w:p>
        <w:p w:rsidR="00C2031A" w:rsidRPr="00492D29" w:rsidRDefault="00173461" w:rsidP="00173461">
          <w:pPr>
            <w:pStyle w:val="Header"/>
            <w:jc w:val="right"/>
            <w:rPr>
              <w:rFonts w:cs="Arial"/>
              <w:szCs w:val="22"/>
              <w:lang w:val="fr-FR"/>
            </w:rPr>
          </w:pPr>
          <w:proofErr w:type="spellStart"/>
          <w:r w:rsidRPr="00492D29">
            <w:rPr>
              <w:rFonts w:ascii="Calibri" w:hAnsi="Calibri" w:cs="Arial"/>
              <w:sz w:val="18"/>
              <w:szCs w:val="18"/>
              <w:lang w:val="fr-FR"/>
            </w:rPr>
            <w:t>Website</w:t>
          </w:r>
          <w:proofErr w:type="spellEnd"/>
          <w:r w:rsidRPr="00492D29">
            <w:rPr>
              <w:rFonts w:ascii="Calibri" w:hAnsi="Calibri" w:cs="Arial"/>
              <w:sz w:val="18"/>
              <w:szCs w:val="18"/>
              <w:lang w:val="fr-FR"/>
            </w:rPr>
            <w:t>: www.unfpa.org</w:t>
          </w:r>
        </w:p>
      </w:tc>
    </w:tr>
  </w:tbl>
  <w:p w:rsidR="00C2031A" w:rsidRPr="00492D29" w:rsidRDefault="00C2031A" w:rsidP="00C2031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CE3A9F"/>
    <w:multiLevelType w:val="hybridMultilevel"/>
    <w:tmpl w:val="2AD453EA"/>
    <w:lvl w:ilvl="0" w:tplc="F566DC82">
      <w:numFmt w:val="bullet"/>
      <w:lvlText w:val="-"/>
      <w:lvlJc w:val="left"/>
      <w:pPr>
        <w:ind w:left="720" w:hanging="360"/>
      </w:pPr>
      <w:rPr>
        <w:rFonts w:ascii="Times New Roman" w:eastAsia="Times New Roman" w:hAnsi="Times New Roman" w:cs="Times New Roman" w:hint="default"/>
        <w:color w:val="auto"/>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273F56"/>
    <w:multiLevelType w:val="hybridMultilevel"/>
    <w:tmpl w:val="1C264E80"/>
    <w:lvl w:ilvl="0" w:tplc="BF76C8FC">
      <w:start w:val="1"/>
      <w:numFmt w:val="upperRoman"/>
      <w:lvlText w:val="%1."/>
      <w:lvlJc w:val="righ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8F5226"/>
    <w:multiLevelType w:val="hybridMultilevel"/>
    <w:tmpl w:val="D8302228"/>
    <w:lvl w:ilvl="0" w:tplc="69CE9858">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A36042"/>
    <w:multiLevelType w:val="hybridMultilevel"/>
    <w:tmpl w:val="0C5C8134"/>
    <w:lvl w:ilvl="0" w:tplc="04090017">
      <w:start w:val="1"/>
      <w:numFmt w:val="lowerLetter"/>
      <w:lvlText w:val="%1)"/>
      <w:lvlJc w:val="left"/>
      <w:pPr>
        <w:ind w:left="720" w:hanging="360"/>
      </w:pPr>
      <w:rPr>
        <w:rFonts w:hint="default"/>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84A9F"/>
    <w:multiLevelType w:val="hybridMultilevel"/>
    <w:tmpl w:val="F41099CC"/>
    <w:lvl w:ilvl="0" w:tplc="C2860110">
      <w:start w:val="1"/>
      <w:numFmt w:val="bullet"/>
      <w:lvlText w:val=""/>
      <w:lvlJc w:val="left"/>
      <w:pPr>
        <w:ind w:left="720" w:hanging="360"/>
      </w:pPr>
      <w:rPr>
        <w:rFonts w:ascii="Symbol" w:hAnsi="Symbol" w:hint="default"/>
        <w:color w:val="auto"/>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4C3B60"/>
    <w:multiLevelType w:val="hybridMultilevel"/>
    <w:tmpl w:val="083665D2"/>
    <w:lvl w:ilvl="0" w:tplc="04090017">
      <w:start w:val="1"/>
      <w:numFmt w:val="lowerLetter"/>
      <w:lvlText w:val="%1)"/>
      <w:lvlJc w:val="left"/>
      <w:pPr>
        <w:ind w:left="720" w:hanging="360"/>
      </w:pPr>
      <w:rPr>
        <w:rFonts w:hint="default"/>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EB468D"/>
    <w:multiLevelType w:val="hybridMultilevel"/>
    <w:tmpl w:val="ABF68A7C"/>
    <w:lvl w:ilvl="0" w:tplc="E5FC8590">
      <w:start w:val="6"/>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7E0B3B55"/>
    <w:multiLevelType w:val="hybridMultilevel"/>
    <w:tmpl w:val="CA409B7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2"/>
  </w:num>
  <w:num w:numId="4">
    <w:abstractNumId w:val="10"/>
  </w:num>
  <w:num w:numId="5">
    <w:abstractNumId w:val="25"/>
  </w:num>
  <w:num w:numId="6">
    <w:abstractNumId w:val="17"/>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1"/>
  </w:num>
  <w:num w:numId="12">
    <w:abstractNumId w:val="23"/>
  </w:num>
  <w:num w:numId="13">
    <w:abstractNumId w:val="2"/>
  </w:num>
  <w:num w:numId="14">
    <w:abstractNumId w:val="27"/>
  </w:num>
  <w:num w:numId="15">
    <w:abstractNumId w:val="15"/>
  </w:num>
  <w:num w:numId="16">
    <w:abstractNumId w:val="21"/>
  </w:num>
  <w:num w:numId="17">
    <w:abstractNumId w:val="19"/>
  </w:num>
  <w:num w:numId="18">
    <w:abstractNumId w:val="13"/>
  </w:num>
  <w:num w:numId="19">
    <w:abstractNumId w:val="16"/>
  </w:num>
  <w:num w:numId="20">
    <w:abstractNumId w:val="18"/>
  </w:num>
  <w:num w:numId="21">
    <w:abstractNumId w:val="26"/>
  </w:num>
  <w:num w:numId="22">
    <w:abstractNumId w:val="11"/>
  </w:num>
  <w:num w:numId="23">
    <w:abstractNumId w:val="29"/>
  </w:num>
  <w:num w:numId="24">
    <w:abstractNumId w:val="14"/>
  </w:num>
  <w:num w:numId="25">
    <w:abstractNumId w:val="4"/>
  </w:num>
  <w:num w:numId="26">
    <w:abstractNumId w:val="30"/>
  </w:num>
  <w:num w:numId="27">
    <w:abstractNumId w:val="5"/>
  </w:num>
  <w:num w:numId="28">
    <w:abstractNumId w:val="9"/>
  </w:num>
  <w:num w:numId="29">
    <w:abstractNumId w:val="28"/>
  </w:num>
  <w:num w:numId="30">
    <w:abstractNumId w:val="7"/>
  </w:num>
  <w:num w:numId="31">
    <w:abstractNumId w:val="31"/>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D"/>
    <w:rsid w:val="00000C07"/>
    <w:rsid w:val="00001948"/>
    <w:rsid w:val="0002021E"/>
    <w:rsid w:val="000275EF"/>
    <w:rsid w:val="00027914"/>
    <w:rsid w:val="0003336D"/>
    <w:rsid w:val="00043A5C"/>
    <w:rsid w:val="00047C0C"/>
    <w:rsid w:val="00066515"/>
    <w:rsid w:val="000668EB"/>
    <w:rsid w:val="00084BBC"/>
    <w:rsid w:val="000871D0"/>
    <w:rsid w:val="000C2E31"/>
    <w:rsid w:val="000D013A"/>
    <w:rsid w:val="000D3740"/>
    <w:rsid w:val="000D444B"/>
    <w:rsid w:val="000F6511"/>
    <w:rsid w:val="00173461"/>
    <w:rsid w:val="00195620"/>
    <w:rsid w:val="001C5550"/>
    <w:rsid w:val="001D4D0D"/>
    <w:rsid w:val="001D5909"/>
    <w:rsid w:val="002126E2"/>
    <w:rsid w:val="00222A0C"/>
    <w:rsid w:val="00241CB4"/>
    <w:rsid w:val="00265941"/>
    <w:rsid w:val="00272205"/>
    <w:rsid w:val="00291080"/>
    <w:rsid w:val="002933E3"/>
    <w:rsid w:val="002B0E33"/>
    <w:rsid w:val="002C1E94"/>
    <w:rsid w:val="002E4378"/>
    <w:rsid w:val="002E4A31"/>
    <w:rsid w:val="002F0188"/>
    <w:rsid w:val="002F407D"/>
    <w:rsid w:val="00305129"/>
    <w:rsid w:val="003170AD"/>
    <w:rsid w:val="003207F6"/>
    <w:rsid w:val="003330AF"/>
    <w:rsid w:val="003A1F0A"/>
    <w:rsid w:val="003A2D5B"/>
    <w:rsid w:val="003A5752"/>
    <w:rsid w:val="003C2D79"/>
    <w:rsid w:val="003D61D6"/>
    <w:rsid w:val="004171CA"/>
    <w:rsid w:val="004429CC"/>
    <w:rsid w:val="00442A19"/>
    <w:rsid w:val="00443DE0"/>
    <w:rsid w:val="00467826"/>
    <w:rsid w:val="00471399"/>
    <w:rsid w:val="0047573D"/>
    <w:rsid w:val="00492700"/>
    <w:rsid w:val="00492D29"/>
    <w:rsid w:val="004B579A"/>
    <w:rsid w:val="004B6802"/>
    <w:rsid w:val="004B6A79"/>
    <w:rsid w:val="004C1D93"/>
    <w:rsid w:val="004D74C8"/>
    <w:rsid w:val="00514ADD"/>
    <w:rsid w:val="0051589D"/>
    <w:rsid w:val="005754B9"/>
    <w:rsid w:val="00586FD7"/>
    <w:rsid w:val="005B1FCA"/>
    <w:rsid w:val="005C5B03"/>
    <w:rsid w:val="005C69D6"/>
    <w:rsid w:val="005F5A55"/>
    <w:rsid w:val="0061730B"/>
    <w:rsid w:val="00630ADE"/>
    <w:rsid w:val="0064168F"/>
    <w:rsid w:val="006727D1"/>
    <w:rsid w:val="006A2698"/>
    <w:rsid w:val="006B7E23"/>
    <w:rsid w:val="006E3769"/>
    <w:rsid w:val="006F59E9"/>
    <w:rsid w:val="00703C7C"/>
    <w:rsid w:val="00742A55"/>
    <w:rsid w:val="00742C6B"/>
    <w:rsid w:val="00744EA7"/>
    <w:rsid w:val="00761001"/>
    <w:rsid w:val="00763F5F"/>
    <w:rsid w:val="00775BF1"/>
    <w:rsid w:val="00782483"/>
    <w:rsid w:val="00782B8B"/>
    <w:rsid w:val="007E2A2E"/>
    <w:rsid w:val="00803F64"/>
    <w:rsid w:val="00843297"/>
    <w:rsid w:val="008619CF"/>
    <w:rsid w:val="00867758"/>
    <w:rsid w:val="0087584C"/>
    <w:rsid w:val="00897365"/>
    <w:rsid w:val="008A7000"/>
    <w:rsid w:val="008A7112"/>
    <w:rsid w:val="008E457F"/>
    <w:rsid w:val="00924AA0"/>
    <w:rsid w:val="00952503"/>
    <w:rsid w:val="00963E09"/>
    <w:rsid w:val="0097198A"/>
    <w:rsid w:val="009908B3"/>
    <w:rsid w:val="00991963"/>
    <w:rsid w:val="009B799C"/>
    <w:rsid w:val="009C12A0"/>
    <w:rsid w:val="009C46EA"/>
    <w:rsid w:val="009E1103"/>
    <w:rsid w:val="009E3169"/>
    <w:rsid w:val="009F3389"/>
    <w:rsid w:val="00A02247"/>
    <w:rsid w:val="00A05676"/>
    <w:rsid w:val="00A05D3D"/>
    <w:rsid w:val="00A21785"/>
    <w:rsid w:val="00A2199D"/>
    <w:rsid w:val="00A35F7A"/>
    <w:rsid w:val="00A47921"/>
    <w:rsid w:val="00A54E6F"/>
    <w:rsid w:val="00A626E2"/>
    <w:rsid w:val="00A63E0E"/>
    <w:rsid w:val="00A66092"/>
    <w:rsid w:val="00A90A1F"/>
    <w:rsid w:val="00A910EA"/>
    <w:rsid w:val="00A91F53"/>
    <w:rsid w:val="00AB328B"/>
    <w:rsid w:val="00AD6D7B"/>
    <w:rsid w:val="00AE03D8"/>
    <w:rsid w:val="00AE42F9"/>
    <w:rsid w:val="00AE4DBB"/>
    <w:rsid w:val="00AF2643"/>
    <w:rsid w:val="00B151C5"/>
    <w:rsid w:val="00B60C10"/>
    <w:rsid w:val="00B60E94"/>
    <w:rsid w:val="00B76DFF"/>
    <w:rsid w:val="00B9408F"/>
    <w:rsid w:val="00BA2654"/>
    <w:rsid w:val="00C128CB"/>
    <w:rsid w:val="00C2031A"/>
    <w:rsid w:val="00C46F27"/>
    <w:rsid w:val="00C55016"/>
    <w:rsid w:val="00C63627"/>
    <w:rsid w:val="00C6625C"/>
    <w:rsid w:val="00C71A28"/>
    <w:rsid w:val="00CC3536"/>
    <w:rsid w:val="00CF2100"/>
    <w:rsid w:val="00D13D7F"/>
    <w:rsid w:val="00D435BB"/>
    <w:rsid w:val="00D43793"/>
    <w:rsid w:val="00D46CBB"/>
    <w:rsid w:val="00D50F0E"/>
    <w:rsid w:val="00D52498"/>
    <w:rsid w:val="00D526F2"/>
    <w:rsid w:val="00D6456E"/>
    <w:rsid w:val="00D6687E"/>
    <w:rsid w:val="00D74008"/>
    <w:rsid w:val="00DA6182"/>
    <w:rsid w:val="00DE7739"/>
    <w:rsid w:val="00E01C00"/>
    <w:rsid w:val="00E03F1F"/>
    <w:rsid w:val="00E043A0"/>
    <w:rsid w:val="00E12D61"/>
    <w:rsid w:val="00E237C5"/>
    <w:rsid w:val="00E340A1"/>
    <w:rsid w:val="00E5455A"/>
    <w:rsid w:val="00E66555"/>
    <w:rsid w:val="00E72D28"/>
    <w:rsid w:val="00E75B95"/>
    <w:rsid w:val="00E77538"/>
    <w:rsid w:val="00E83A30"/>
    <w:rsid w:val="00EA0649"/>
    <w:rsid w:val="00EA2834"/>
    <w:rsid w:val="00EA7F33"/>
    <w:rsid w:val="00EB7BA7"/>
    <w:rsid w:val="00EC7B65"/>
    <w:rsid w:val="00ED7706"/>
    <w:rsid w:val="00EF19DC"/>
    <w:rsid w:val="00F14707"/>
    <w:rsid w:val="00F23589"/>
    <w:rsid w:val="00F31F4F"/>
    <w:rsid w:val="00F740B9"/>
    <w:rsid w:val="00F865E4"/>
    <w:rsid w:val="00FB683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3798DC09CE47F4B5042C2E725BEE79"/>
        <w:category>
          <w:name w:val="General"/>
          <w:gallery w:val="placeholder"/>
        </w:category>
        <w:types>
          <w:type w:val="bbPlcHdr"/>
        </w:types>
        <w:behaviors>
          <w:behavior w:val="content"/>
        </w:behaviors>
        <w:guid w:val="{B39E4FD9-C476-47BB-A288-A6BD902E6AD4}"/>
      </w:docPartPr>
      <w:docPartBody>
        <w:p w:rsidR="00586D3B" w:rsidRDefault="00984E77" w:rsidP="00984E77">
          <w:pPr>
            <w:pStyle w:val="023798DC09CE47F4B5042C2E725BEE79"/>
          </w:pPr>
          <w:r w:rsidRPr="004F557D">
            <w:rPr>
              <w:rStyle w:val="PlaceholderText"/>
            </w:rPr>
            <w:t>Click here to enter a date.</w:t>
          </w:r>
        </w:p>
      </w:docPartBody>
    </w:docPart>
    <w:docPart>
      <w:docPartPr>
        <w:name w:val="BD2D7B2BD7A4482D990A67CCE9998ACE"/>
        <w:category>
          <w:name w:val="General"/>
          <w:gallery w:val="placeholder"/>
        </w:category>
        <w:types>
          <w:type w:val="bbPlcHdr"/>
        </w:types>
        <w:behaviors>
          <w:behavior w:val="content"/>
        </w:behaviors>
        <w:guid w:val="{EF9173BA-9BDB-4D93-8D6E-D3DFAE25D0DC}"/>
      </w:docPartPr>
      <w:docPartBody>
        <w:p w:rsidR="00586D3B" w:rsidRDefault="00984E77" w:rsidP="00984E77">
          <w:pPr>
            <w:pStyle w:val="BD2D7B2BD7A4482D990A67CCE9998ACE"/>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Trebuchet MS"/>
    <w:panose1 w:val="02000603030000020003"/>
    <w:charset w:val="00"/>
    <w:family w:val="auto"/>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678FB"/>
    <w:rsid w:val="000C227B"/>
    <w:rsid w:val="000F7225"/>
    <w:rsid w:val="00586D3B"/>
    <w:rsid w:val="0078063F"/>
    <w:rsid w:val="007C5158"/>
    <w:rsid w:val="00984E77"/>
    <w:rsid w:val="009F7087"/>
    <w:rsid w:val="00A86F03"/>
    <w:rsid w:val="00B80A25"/>
    <w:rsid w:val="00D72B0D"/>
    <w:rsid w:val="00DF248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4E77"/>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023798DC09CE47F4B5042C2E725BEE79">
    <w:name w:val="023798DC09CE47F4B5042C2E725BEE79"/>
    <w:rsid w:val="00984E77"/>
    <w:rPr>
      <w:szCs w:val="28"/>
      <w:lang w:val="en-US" w:eastAsia="en-US" w:bidi="th-TH"/>
    </w:rPr>
  </w:style>
  <w:style w:type="paragraph" w:customStyle="1" w:styleId="BD2D7B2BD7A4482D990A67CCE9998ACE">
    <w:name w:val="BD2D7B2BD7A4482D990A67CCE9998ACE"/>
    <w:rsid w:val="00984E77"/>
    <w:rPr>
      <w:szCs w:val="28"/>
      <w:lang w:val="en-US" w:eastAsia="en-US" w:bidi="th-T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4E77"/>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023798DC09CE47F4B5042C2E725BEE79">
    <w:name w:val="023798DC09CE47F4B5042C2E725BEE79"/>
    <w:rsid w:val="00984E77"/>
    <w:rPr>
      <w:szCs w:val="28"/>
      <w:lang w:val="en-US" w:eastAsia="en-US" w:bidi="th-TH"/>
    </w:rPr>
  </w:style>
  <w:style w:type="paragraph" w:customStyle="1" w:styleId="BD2D7B2BD7A4482D990A67CCE9998ACE">
    <w:name w:val="BD2D7B2BD7A4482D990A67CCE9998ACE"/>
    <w:rsid w:val="00984E77"/>
    <w:rPr>
      <w:szCs w:val="28"/>
      <w:lang w:val="en-US" w:eastAsia="en-US"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1927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Doungdao Songphanich</cp:lastModifiedBy>
  <cp:revision>2</cp:revision>
  <cp:lastPrinted>2018-05-24T07:38:00Z</cp:lastPrinted>
  <dcterms:created xsi:type="dcterms:W3CDTF">2018-05-25T08:34:00Z</dcterms:created>
  <dcterms:modified xsi:type="dcterms:W3CDTF">2018-05-25T08:34:00Z</dcterms:modified>
</cp:coreProperties>
</file>